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E7978F" w14:textId="77777777" w:rsidR="00022110" w:rsidRPr="00721256" w:rsidRDefault="00022110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756E79">
        <w:t xml:space="preserve"> </w:t>
      </w:r>
      <w:r w:rsidR="00101126" w:rsidRPr="00721256">
        <w:rPr>
          <w:rFonts w:ascii="Times New Roman" w:hAnsi="Times New Roman" w:cs="Times New Roman"/>
          <w:sz w:val="24"/>
          <w:szCs w:val="24"/>
        </w:rPr>
        <w:t>2011.06.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24 </w:t>
      </w:r>
      <w:r w:rsidR="00101126" w:rsidRPr="007212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AE1945" w14:textId="77777777" w:rsidR="00022110" w:rsidRPr="00721256" w:rsidRDefault="00022110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A0C617B" w14:textId="77777777" w:rsidR="00581D9F" w:rsidRPr="00721256" w:rsidRDefault="00022110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 Тема: </w:t>
      </w:r>
      <w:r w:rsidR="001823A7" w:rsidRPr="00721256">
        <w:rPr>
          <w:rFonts w:ascii="Times New Roman" w:hAnsi="Times New Roman" w:cs="Times New Roman"/>
          <w:sz w:val="24"/>
          <w:szCs w:val="24"/>
        </w:rPr>
        <w:t>Исследование Брахмана</w:t>
      </w:r>
      <w:r w:rsidR="00101126" w:rsidRPr="00721256">
        <w:rPr>
          <w:rFonts w:ascii="Times New Roman" w:hAnsi="Times New Roman" w:cs="Times New Roman"/>
          <w:sz w:val="24"/>
          <w:szCs w:val="24"/>
        </w:rPr>
        <w:t xml:space="preserve"> – Брахма-</w:t>
      </w:r>
      <w:proofErr w:type="spellStart"/>
      <w:r w:rsidR="00101126" w:rsidRPr="00721256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</w:p>
    <w:p w14:paraId="5804776F" w14:textId="77777777" w:rsidR="00101126" w:rsidRPr="00721256" w:rsidRDefault="00101126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66CFAA" w14:textId="77777777" w:rsidR="00581D9F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sz w:val="24"/>
          <w:szCs w:val="24"/>
        </w:rPr>
        <w:t>Ваше знание ограничено</w:t>
      </w:r>
      <w:r w:rsidR="00101126" w:rsidRPr="00721256">
        <w:rPr>
          <w:rFonts w:ascii="Times New Roman" w:hAnsi="Times New Roman" w:cs="Times New Roman"/>
          <w:sz w:val="24"/>
          <w:szCs w:val="24"/>
        </w:rPr>
        <w:t>.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Брахман обладает всеведением</w:t>
      </w:r>
      <w:r w:rsidR="00101126" w:rsidRPr="00721256">
        <w:rPr>
          <w:rFonts w:ascii="Times New Roman" w:hAnsi="Times New Roman" w:cs="Times New Roman"/>
          <w:sz w:val="24"/>
          <w:szCs w:val="24"/>
        </w:rPr>
        <w:t xml:space="preserve">, он обладает </w:t>
      </w:r>
      <w:proofErr w:type="spellStart"/>
      <w:r w:rsidR="00101126" w:rsidRPr="00721256">
        <w:rPr>
          <w:rFonts w:ascii="Times New Roman" w:hAnsi="Times New Roman" w:cs="Times New Roman"/>
          <w:sz w:val="24"/>
          <w:szCs w:val="24"/>
        </w:rPr>
        <w:t>всепроникновением</w:t>
      </w:r>
      <w:proofErr w:type="spellEnd"/>
      <w:r w:rsidR="00101126" w:rsidRPr="00721256">
        <w:rPr>
          <w:rFonts w:ascii="Times New Roman" w:hAnsi="Times New Roman" w:cs="Times New Roman"/>
          <w:sz w:val="24"/>
          <w:szCs w:val="24"/>
        </w:rPr>
        <w:t>. Н</w:t>
      </w:r>
      <w:r w:rsidR="001823A7" w:rsidRPr="00721256">
        <w:rPr>
          <w:rFonts w:ascii="Times New Roman" w:hAnsi="Times New Roman" w:cs="Times New Roman"/>
          <w:sz w:val="24"/>
          <w:szCs w:val="24"/>
        </w:rPr>
        <w:t>апример, чтобы сюда прийти</w:t>
      </w:r>
      <w:r w:rsidR="00101126" w:rsidRPr="00721256">
        <w:rPr>
          <w:rFonts w:ascii="Times New Roman" w:hAnsi="Times New Roman" w:cs="Times New Roman"/>
          <w:sz w:val="24"/>
          <w:szCs w:val="24"/>
        </w:rPr>
        <w:t xml:space="preserve">, потребовалось усилие. </w:t>
      </w:r>
      <w:r w:rsidR="001823A7" w:rsidRPr="00721256">
        <w:rPr>
          <w:rFonts w:ascii="Times New Roman" w:hAnsi="Times New Roman" w:cs="Times New Roman"/>
          <w:sz w:val="24"/>
          <w:szCs w:val="24"/>
        </w:rPr>
        <w:t>Брахман всепроникающ</w:t>
      </w:r>
      <w:r w:rsidR="00101126" w:rsidRPr="00721256">
        <w:rPr>
          <w:rFonts w:ascii="Times New Roman" w:hAnsi="Times New Roman" w:cs="Times New Roman"/>
          <w:sz w:val="24"/>
          <w:szCs w:val="24"/>
        </w:rPr>
        <w:t>ий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101126" w:rsidRPr="00721256">
        <w:rPr>
          <w:rFonts w:ascii="Times New Roman" w:hAnsi="Times New Roman" w:cs="Times New Roman"/>
          <w:sz w:val="24"/>
          <w:szCs w:val="24"/>
        </w:rPr>
        <w:t>это нечто почти противоположное, и</w:t>
      </w:r>
      <w:r w:rsidR="001823A7" w:rsidRPr="00721256">
        <w:rPr>
          <w:rFonts w:ascii="Times New Roman" w:hAnsi="Times New Roman" w:cs="Times New Roman"/>
          <w:sz w:val="24"/>
          <w:szCs w:val="24"/>
        </w:rPr>
        <w:t>сточник времени и пространства всего сущего, то</w:t>
      </w:r>
      <w:r w:rsidR="00952FE4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что наполняет, всё</w:t>
      </w:r>
      <w:r w:rsidR="00952FE4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что живет, во всем живет, в каждом.</w:t>
      </w:r>
    </w:p>
    <w:p w14:paraId="09398DA5" w14:textId="77777777" w:rsidR="00952FE4" w:rsidRPr="00721256" w:rsidRDefault="00952FE4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FBA118" w14:textId="25EEF3A7" w:rsidR="00952FE4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952FE4" w:rsidRPr="00721256">
        <w:rPr>
          <w:rFonts w:ascii="Times New Roman" w:hAnsi="Times New Roman" w:cs="Times New Roman"/>
          <w:sz w:val="24"/>
          <w:szCs w:val="24"/>
        </w:rPr>
        <w:t>Кришна говорит: «Сосредоточь свой ум на мне»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то есть постоянно сосредотачивать на 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всеведающем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всепроникающем,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всенаполняющем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независящим от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природы, от </w:t>
      </w:r>
      <w:r w:rsidR="00952FE4" w:rsidRPr="00721256">
        <w:rPr>
          <w:rFonts w:ascii="Times New Roman" w:hAnsi="Times New Roman" w:cs="Times New Roman"/>
          <w:sz w:val="24"/>
          <w:szCs w:val="24"/>
        </w:rPr>
        <w:t>любых качеств и исследовать это, э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то некий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сверхсубъект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свер</w:t>
      </w:r>
      <w:r w:rsidR="00B740EF">
        <w:rPr>
          <w:rFonts w:ascii="Times New Roman" w:hAnsi="Times New Roman" w:cs="Times New Roman"/>
          <w:sz w:val="24"/>
          <w:szCs w:val="24"/>
        </w:rPr>
        <w:t>хобъект</w:t>
      </w:r>
      <w:proofErr w:type="spellEnd"/>
      <w:r w:rsidR="00B740EF">
        <w:rPr>
          <w:rFonts w:ascii="Times New Roman" w:hAnsi="Times New Roman" w:cs="Times New Roman"/>
          <w:sz w:val="24"/>
          <w:szCs w:val="24"/>
        </w:rPr>
        <w:t>, исследовать</w:t>
      </w:r>
      <w:r w:rsidR="001823A7" w:rsidRPr="00721256">
        <w:rPr>
          <w:rFonts w:ascii="Times New Roman" w:hAnsi="Times New Roman" w:cs="Times New Roman"/>
          <w:sz w:val="24"/>
          <w:szCs w:val="24"/>
        </w:rPr>
        <w:t>, понимать, слушать его, воспринимать, анализировать, открываться</w:t>
      </w:r>
      <w:r w:rsidR="00952FE4" w:rsidRPr="00721256">
        <w:rPr>
          <w:rFonts w:ascii="Times New Roman" w:hAnsi="Times New Roman" w:cs="Times New Roman"/>
          <w:sz w:val="24"/>
          <w:szCs w:val="24"/>
        </w:rPr>
        <w:t>, пребывая вне концепций</w:t>
      </w:r>
      <w:r w:rsidR="001823A7" w:rsidRPr="00721256">
        <w:rPr>
          <w:rFonts w:ascii="Times New Roman" w:hAnsi="Times New Roman" w:cs="Times New Roman"/>
          <w:sz w:val="24"/>
          <w:szCs w:val="24"/>
        </w:rPr>
        <w:t>, получат</w:t>
      </w:r>
      <w:r w:rsidR="00952FE4" w:rsidRPr="00721256">
        <w:rPr>
          <w:rFonts w:ascii="Times New Roman" w:hAnsi="Times New Roman" w:cs="Times New Roman"/>
          <w:sz w:val="24"/>
          <w:szCs w:val="24"/>
        </w:rPr>
        <w:t xml:space="preserve">ь передачу </w:t>
      </w:r>
      <w:proofErr w:type="spellStart"/>
      <w:r w:rsidR="00952FE4" w:rsidRPr="00721256">
        <w:rPr>
          <w:rFonts w:ascii="Times New Roman" w:hAnsi="Times New Roman" w:cs="Times New Roman"/>
          <w:sz w:val="24"/>
          <w:szCs w:val="24"/>
        </w:rPr>
        <w:t>бхавы</w:t>
      </w:r>
      <w:proofErr w:type="spellEnd"/>
      <w:r w:rsidR="00952FE4" w:rsidRPr="00721256">
        <w:rPr>
          <w:rFonts w:ascii="Times New Roman" w:hAnsi="Times New Roman" w:cs="Times New Roman"/>
          <w:sz w:val="24"/>
          <w:szCs w:val="24"/>
        </w:rPr>
        <w:t>, насыщаться им. Всё это называется Брахма-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011B9" w14:textId="77777777" w:rsidR="00952FE4" w:rsidRPr="00721256" w:rsidRDefault="00952FE4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94D7B9" w14:textId="1C7F12B1" w:rsidR="00952FE4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952FE4" w:rsidRPr="00721256">
        <w:rPr>
          <w:rFonts w:ascii="Times New Roman" w:hAnsi="Times New Roman" w:cs="Times New Roman"/>
          <w:sz w:val="24"/>
          <w:szCs w:val="24"/>
        </w:rPr>
        <w:t>Кришна говорит: «</w:t>
      </w:r>
      <w:r w:rsidR="001823A7" w:rsidRPr="00721256">
        <w:rPr>
          <w:rFonts w:ascii="Times New Roman" w:hAnsi="Times New Roman" w:cs="Times New Roman"/>
          <w:sz w:val="24"/>
          <w:szCs w:val="24"/>
        </w:rPr>
        <w:t>Ты</w:t>
      </w:r>
      <w:r w:rsidR="00B740EF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952FE4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слабоват для йоги, для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тапаса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не годишься, но я от тебя этого и не требую. Если ты поймешь</w:t>
      </w:r>
      <w:r w:rsidR="00952FE4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что я прошу, ты </w:t>
      </w:r>
      <w:r w:rsidR="00B740EF">
        <w:rPr>
          <w:rFonts w:ascii="Times New Roman" w:hAnsi="Times New Roman" w:cs="Times New Roman"/>
          <w:sz w:val="24"/>
          <w:szCs w:val="24"/>
        </w:rPr>
        <w:t xml:space="preserve">всего достигнешь. </w:t>
      </w:r>
      <w:r w:rsidR="001823A7" w:rsidRPr="00721256">
        <w:rPr>
          <w:rFonts w:ascii="Times New Roman" w:hAnsi="Times New Roman" w:cs="Times New Roman"/>
          <w:sz w:val="24"/>
          <w:szCs w:val="24"/>
        </w:rPr>
        <w:t>Просто сосредоточь свой ум на мне, постоянно делай это</w:t>
      </w:r>
      <w:r w:rsidR="00952FE4"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>. То есть постоянно исследуй Бр</w:t>
      </w:r>
      <w:r w:rsidR="00952FE4" w:rsidRPr="00721256">
        <w:rPr>
          <w:rFonts w:ascii="Times New Roman" w:hAnsi="Times New Roman" w:cs="Times New Roman"/>
          <w:sz w:val="24"/>
          <w:szCs w:val="24"/>
        </w:rPr>
        <w:t>ахмана, выполняй Брахма-</w:t>
      </w:r>
      <w:proofErr w:type="spellStart"/>
      <w:r w:rsidR="00952FE4" w:rsidRPr="00721256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952FE4" w:rsidRPr="00721256">
        <w:rPr>
          <w:rFonts w:ascii="Times New Roman" w:hAnsi="Times New Roman" w:cs="Times New Roman"/>
          <w:sz w:val="24"/>
          <w:szCs w:val="24"/>
        </w:rPr>
        <w:t xml:space="preserve"> –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вот такой совет ему дает. </w:t>
      </w:r>
    </w:p>
    <w:p w14:paraId="3424B53D" w14:textId="77777777" w:rsidR="00952FE4" w:rsidRPr="00721256" w:rsidRDefault="00952FE4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49C79D" w14:textId="4315AF23" w:rsidR="00332625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B740EF">
        <w:rPr>
          <w:rFonts w:ascii="Times New Roman" w:hAnsi="Times New Roman" w:cs="Times New Roman"/>
          <w:sz w:val="24"/>
          <w:szCs w:val="24"/>
        </w:rPr>
        <w:t>П</w:t>
      </w:r>
      <w:r w:rsidR="001823A7" w:rsidRPr="00721256">
        <w:rPr>
          <w:rFonts w:ascii="Times New Roman" w:hAnsi="Times New Roman" w:cs="Times New Roman"/>
          <w:sz w:val="24"/>
          <w:szCs w:val="24"/>
        </w:rPr>
        <w:t>реб</w:t>
      </w:r>
      <w:r w:rsidR="00952FE4" w:rsidRPr="00721256">
        <w:rPr>
          <w:rFonts w:ascii="Times New Roman" w:hAnsi="Times New Roman" w:cs="Times New Roman"/>
          <w:sz w:val="24"/>
          <w:szCs w:val="24"/>
        </w:rPr>
        <w:t xml:space="preserve">ывание в естественном состоянии –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краеугольный камень Учения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йоги</w:t>
      </w:r>
      <w:r w:rsidR="00952FE4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Сахадж</w:t>
      </w:r>
      <w:r w:rsidR="00952FE4" w:rsidRPr="00721256">
        <w:rPr>
          <w:rFonts w:ascii="Times New Roman" w:hAnsi="Times New Roman" w:cs="Times New Roman"/>
          <w:sz w:val="24"/>
          <w:szCs w:val="24"/>
        </w:rPr>
        <w:t>а</w:t>
      </w:r>
      <w:r w:rsidR="00B740EF">
        <w:rPr>
          <w:rFonts w:ascii="Times New Roman" w:hAnsi="Times New Roman" w:cs="Times New Roman"/>
          <w:sz w:val="24"/>
          <w:szCs w:val="24"/>
        </w:rPr>
        <w:t>-</w:t>
      </w:r>
      <w:r w:rsidR="001823A7" w:rsidRPr="00721256">
        <w:rPr>
          <w:rFonts w:ascii="Times New Roman" w:hAnsi="Times New Roman" w:cs="Times New Roman"/>
          <w:sz w:val="24"/>
          <w:szCs w:val="24"/>
        </w:rPr>
        <w:t>с</w:t>
      </w:r>
      <w:r w:rsidR="00101126" w:rsidRPr="00721256">
        <w:rPr>
          <w:rFonts w:ascii="Times New Roman" w:hAnsi="Times New Roman" w:cs="Times New Roman"/>
          <w:sz w:val="24"/>
          <w:szCs w:val="24"/>
        </w:rPr>
        <w:t>т</w:t>
      </w:r>
      <w:r w:rsidR="001823A7" w:rsidRPr="00721256">
        <w:rPr>
          <w:rFonts w:ascii="Times New Roman" w:hAnsi="Times New Roman" w:cs="Times New Roman"/>
          <w:sz w:val="24"/>
          <w:szCs w:val="24"/>
        </w:rPr>
        <w:t>хити</w:t>
      </w:r>
      <w:proofErr w:type="spellEnd"/>
      <w:r w:rsidR="00332625" w:rsidRPr="00721256">
        <w:rPr>
          <w:rFonts w:ascii="Times New Roman" w:hAnsi="Times New Roman" w:cs="Times New Roman"/>
          <w:sz w:val="24"/>
          <w:szCs w:val="24"/>
        </w:rPr>
        <w:t>. Э</w:t>
      </w:r>
      <w:r w:rsidR="001823A7" w:rsidRPr="00721256">
        <w:rPr>
          <w:rFonts w:ascii="Times New Roman" w:hAnsi="Times New Roman" w:cs="Times New Roman"/>
          <w:sz w:val="24"/>
          <w:szCs w:val="24"/>
        </w:rPr>
        <w:t>то то</w:t>
      </w:r>
      <w:r w:rsidR="00B740EF">
        <w:rPr>
          <w:rFonts w:ascii="Times New Roman" w:hAnsi="Times New Roman" w:cs="Times New Roman"/>
          <w:sz w:val="24"/>
          <w:szCs w:val="24"/>
        </w:rPr>
        <w:t xml:space="preserve"> </w:t>
      </w:r>
      <w:r w:rsidR="001823A7" w:rsidRPr="00721256">
        <w:rPr>
          <w:rFonts w:ascii="Times New Roman" w:hAnsi="Times New Roman" w:cs="Times New Roman"/>
          <w:sz w:val="24"/>
          <w:szCs w:val="24"/>
        </w:rPr>
        <w:t>же самое</w:t>
      </w:r>
      <w:r w:rsidR="00332625" w:rsidRPr="00721256">
        <w:rPr>
          <w:rFonts w:ascii="Times New Roman" w:hAnsi="Times New Roman" w:cs="Times New Roman"/>
          <w:sz w:val="24"/>
          <w:szCs w:val="24"/>
        </w:rPr>
        <w:t>, что исследовать Брахмана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особым образом</w:t>
      </w:r>
      <w:r w:rsidR="00332625" w:rsidRPr="00721256">
        <w:rPr>
          <w:rFonts w:ascii="Times New Roman" w:hAnsi="Times New Roman" w:cs="Times New Roman"/>
          <w:sz w:val="24"/>
          <w:szCs w:val="24"/>
        </w:rPr>
        <w:t>,</w:t>
      </w:r>
      <w:r w:rsidR="00B740EF">
        <w:rPr>
          <w:rFonts w:ascii="Times New Roman" w:hAnsi="Times New Roman" w:cs="Times New Roman"/>
          <w:sz w:val="24"/>
          <w:szCs w:val="24"/>
        </w:rPr>
        <w:t xml:space="preserve"> Брахма-</w:t>
      </w:r>
      <w:proofErr w:type="spellStart"/>
      <w:r w:rsidR="00332625" w:rsidRPr="00721256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332625" w:rsidRPr="00721256">
        <w:rPr>
          <w:rFonts w:ascii="Times New Roman" w:hAnsi="Times New Roman" w:cs="Times New Roman"/>
          <w:sz w:val="24"/>
          <w:szCs w:val="24"/>
        </w:rPr>
        <w:t xml:space="preserve"> –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постоянно быть сосредоточенным. </w:t>
      </w:r>
    </w:p>
    <w:p w14:paraId="4C7BC5CD" w14:textId="77777777" w:rsidR="00332625" w:rsidRPr="00721256" w:rsidRDefault="00332625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601560" w14:textId="4B35F50A" w:rsidR="00581D9F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sz w:val="24"/>
          <w:szCs w:val="24"/>
        </w:rPr>
        <w:t>Дело в том, что если мы пытаемся исследовать Брахмана умом, размышляем так</w:t>
      </w:r>
      <w:r w:rsidR="00332625" w:rsidRPr="00721256">
        <w:rPr>
          <w:rFonts w:ascii="Times New Roman" w:hAnsi="Times New Roman" w:cs="Times New Roman"/>
          <w:sz w:val="24"/>
          <w:szCs w:val="24"/>
        </w:rPr>
        <w:t>: «О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всеведающий</w:t>
      </w:r>
      <w:proofErr w:type="spellEnd"/>
      <w:r w:rsidR="00B740EF">
        <w:rPr>
          <w:rFonts w:ascii="Times New Roman" w:hAnsi="Times New Roman" w:cs="Times New Roman"/>
          <w:sz w:val="24"/>
          <w:szCs w:val="24"/>
        </w:rPr>
        <w:t>»,</w:t>
      </w:r>
      <w:r w:rsidR="00332625" w:rsidRPr="00721256">
        <w:rPr>
          <w:rFonts w:ascii="Times New Roman" w:hAnsi="Times New Roman" w:cs="Times New Roman"/>
          <w:sz w:val="24"/>
          <w:szCs w:val="24"/>
        </w:rPr>
        <w:t xml:space="preserve"> понятно, «О</w:t>
      </w:r>
      <w:r w:rsidR="001823A7" w:rsidRPr="00721256">
        <w:rPr>
          <w:rFonts w:ascii="Times New Roman" w:hAnsi="Times New Roman" w:cs="Times New Roman"/>
          <w:sz w:val="24"/>
          <w:szCs w:val="24"/>
        </w:rPr>
        <w:t>н всепроникающий</w:t>
      </w:r>
      <w:r w:rsidR="00332625" w:rsidRPr="00721256">
        <w:rPr>
          <w:rFonts w:ascii="Times New Roman" w:hAnsi="Times New Roman" w:cs="Times New Roman"/>
          <w:sz w:val="24"/>
          <w:szCs w:val="24"/>
        </w:rPr>
        <w:t>», или «О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н вне </w:t>
      </w:r>
      <w:proofErr w:type="spellStart"/>
      <w:r w:rsidR="00332625" w:rsidRPr="00721256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332625" w:rsidRPr="00721256">
        <w:rPr>
          <w:rFonts w:ascii="Times New Roman" w:hAnsi="Times New Roman" w:cs="Times New Roman"/>
          <w:sz w:val="24"/>
          <w:szCs w:val="24"/>
        </w:rPr>
        <w:t>»,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="00332625"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аналитическое исследование, это как бы начальное, а настоящее исслед</w:t>
      </w:r>
      <w:r w:rsidR="00B740EF">
        <w:rPr>
          <w:rFonts w:ascii="Times New Roman" w:hAnsi="Times New Roman" w:cs="Times New Roman"/>
          <w:sz w:val="24"/>
          <w:szCs w:val="24"/>
        </w:rPr>
        <w:t xml:space="preserve">ование должно быть вне ума, </w:t>
      </w:r>
      <w:r w:rsidR="001823A7" w:rsidRPr="00721256">
        <w:rPr>
          <w:rFonts w:ascii="Times New Roman" w:hAnsi="Times New Roman" w:cs="Times New Roman"/>
          <w:sz w:val="24"/>
          <w:szCs w:val="24"/>
        </w:rPr>
        <w:t>оно прямое, чистым со</w:t>
      </w:r>
      <w:r w:rsidR="00332625" w:rsidRPr="00721256">
        <w:rPr>
          <w:rFonts w:ascii="Times New Roman" w:hAnsi="Times New Roman" w:cs="Times New Roman"/>
          <w:sz w:val="24"/>
          <w:szCs w:val="24"/>
        </w:rPr>
        <w:t>знанием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проникаем, проникаем, проникаем глубже. Вот это настояще</w:t>
      </w:r>
      <w:r w:rsidR="00332625" w:rsidRPr="00721256">
        <w:rPr>
          <w:rFonts w:ascii="Times New Roman" w:hAnsi="Times New Roman" w:cs="Times New Roman"/>
          <w:sz w:val="24"/>
          <w:szCs w:val="24"/>
        </w:rPr>
        <w:t xml:space="preserve">е естественное состояние. </w:t>
      </w:r>
      <w:proofErr w:type="spellStart"/>
      <w:r w:rsidR="00332625" w:rsidRPr="00721256">
        <w:rPr>
          <w:rFonts w:ascii="Times New Roman" w:hAnsi="Times New Roman" w:cs="Times New Roman"/>
          <w:sz w:val="24"/>
          <w:szCs w:val="24"/>
        </w:rPr>
        <w:t>Сахаджа</w:t>
      </w:r>
      <w:r w:rsidR="00B740EF">
        <w:rPr>
          <w:rFonts w:ascii="Times New Roman" w:hAnsi="Times New Roman" w:cs="Times New Roman"/>
          <w:sz w:val="24"/>
          <w:szCs w:val="24"/>
        </w:rPr>
        <w:t>-</w:t>
      </w:r>
      <w:r w:rsidR="001823A7" w:rsidRPr="00721256">
        <w:rPr>
          <w:rFonts w:ascii="Times New Roman" w:hAnsi="Times New Roman" w:cs="Times New Roman"/>
          <w:sz w:val="24"/>
          <w:szCs w:val="24"/>
        </w:rPr>
        <w:t>с</w:t>
      </w:r>
      <w:r w:rsidR="00101126" w:rsidRPr="00721256">
        <w:rPr>
          <w:rFonts w:ascii="Times New Roman" w:hAnsi="Times New Roman" w:cs="Times New Roman"/>
          <w:sz w:val="24"/>
          <w:szCs w:val="24"/>
        </w:rPr>
        <w:t>т</w:t>
      </w:r>
      <w:r w:rsidR="00332625" w:rsidRPr="00721256">
        <w:rPr>
          <w:rFonts w:ascii="Times New Roman" w:hAnsi="Times New Roman" w:cs="Times New Roman"/>
          <w:sz w:val="24"/>
          <w:szCs w:val="24"/>
        </w:rPr>
        <w:t>хити</w:t>
      </w:r>
      <w:proofErr w:type="spellEnd"/>
      <w:r w:rsidR="00332625" w:rsidRPr="00721256">
        <w:rPr>
          <w:rFonts w:ascii="Times New Roman" w:hAnsi="Times New Roman" w:cs="Times New Roman"/>
          <w:sz w:val="24"/>
          <w:szCs w:val="24"/>
        </w:rPr>
        <w:t xml:space="preserve"> и Брахма-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="00332625"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одно и то же. </w:t>
      </w:r>
    </w:p>
    <w:p w14:paraId="5820DDCA" w14:textId="77777777" w:rsidR="00332625" w:rsidRPr="00721256" w:rsidRDefault="00332625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E96705" w14:textId="77777777" w:rsidR="00581D9F" w:rsidRPr="00721256" w:rsidRDefault="00756E79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332625" w:rsidRPr="00721256">
        <w:rPr>
          <w:rStyle w:val="aa"/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Посвяти свой ум мне, отдай его мне </w:t>
      </w:r>
      <w:r w:rsidR="00332625" w:rsidRPr="00721256">
        <w:rPr>
          <w:rStyle w:val="aa"/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вот и всё</w:t>
      </w:r>
      <w:r w:rsidR="00332625" w:rsidRPr="00721256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чего я прошу. Если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садхака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не может совершить даже этот акт предания себя Господу, я удивляюсь</w:t>
      </w:r>
      <w:r w:rsidR="00332625" w:rsidRPr="00721256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на что же годна его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? Если ты ответишь, что у твоего ума нет силы, я спрошу </w:t>
      </w:r>
      <w:r w:rsidR="00332625" w:rsidRPr="00721256">
        <w:rPr>
          <w:rStyle w:val="aa"/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откуд</w:t>
      </w:r>
      <w:r w:rsidR="00332625" w:rsidRPr="00721256">
        <w:rPr>
          <w:rStyle w:val="aa"/>
          <w:rFonts w:ascii="Times New Roman" w:hAnsi="Times New Roman" w:cs="Times New Roman"/>
          <w:sz w:val="24"/>
          <w:szCs w:val="24"/>
        </w:rPr>
        <w:t>а приходит сила посвящать себя, (как ты делаешь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теперь</w:t>
      </w:r>
      <w:r w:rsidR="00332625" w:rsidRPr="00721256">
        <w:rPr>
          <w:rStyle w:val="aa"/>
          <w:rFonts w:ascii="Times New Roman" w:hAnsi="Times New Roman" w:cs="Times New Roman"/>
          <w:sz w:val="24"/>
          <w:szCs w:val="24"/>
        </w:rPr>
        <w:t>),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пустым фантазиям, тщетным мечтам о семье, удаче и славе? Можешь ты направить эту силу на преданность Высшему? Человек с легкостью жертвует всем ради пагубных чувственных наслаждений, но возмущается и протестует, как если бы на него падала гора, когда слышит призыв посвятить свои мысли, </w:t>
      </w:r>
      <w:r w:rsidR="00332625" w:rsidRPr="00721256">
        <w:rPr>
          <w:rStyle w:val="aa"/>
          <w:rFonts w:ascii="Times New Roman" w:hAnsi="Times New Roman" w:cs="Times New Roman"/>
          <w:sz w:val="24"/>
          <w:szCs w:val="24"/>
        </w:rPr>
        <w:t>чувства и действия Всемогущему».</w:t>
      </w:r>
    </w:p>
    <w:p w14:paraId="38222673" w14:textId="77777777" w:rsidR="00332625" w:rsidRPr="00721256" w:rsidRDefault="00332625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29D888" w14:textId="78DAAF57" w:rsidR="00756E79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Сила для исследования Брахмана и </w:t>
      </w:r>
      <w:r w:rsidR="002A4256" w:rsidRPr="00721256">
        <w:rPr>
          <w:rFonts w:ascii="Times New Roman" w:hAnsi="Times New Roman" w:cs="Times New Roman"/>
          <w:sz w:val="24"/>
          <w:szCs w:val="24"/>
        </w:rPr>
        <w:t xml:space="preserve">для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воплощения мирских желаний,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санкальп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пустых ожиданий, фантазий одна и та же, то есть одна и та же работает </w:t>
      </w:r>
      <w:proofErr w:type="spellStart"/>
      <w:r w:rsidR="00B740EF">
        <w:rPr>
          <w:rFonts w:ascii="Times New Roman" w:hAnsi="Times New Roman" w:cs="Times New Roman"/>
          <w:sz w:val="24"/>
          <w:szCs w:val="24"/>
        </w:rPr>
        <w:t>манас-</w:t>
      </w:r>
      <w:r w:rsidR="001823A7" w:rsidRPr="0072125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Тут важен вектор приложения. Можно эту силу потратить впустую на фантазию, на поиск сиюминутных каких-то развлечений, </w:t>
      </w:r>
      <w:r w:rsidRPr="00721256">
        <w:rPr>
          <w:rFonts w:ascii="Times New Roman" w:hAnsi="Times New Roman" w:cs="Times New Roman"/>
          <w:sz w:val="24"/>
          <w:szCs w:val="24"/>
        </w:rPr>
        <w:t xml:space="preserve">а </w:t>
      </w:r>
      <w:r w:rsidR="001823A7" w:rsidRPr="00721256">
        <w:rPr>
          <w:rFonts w:ascii="Times New Roman" w:hAnsi="Times New Roman" w:cs="Times New Roman"/>
          <w:sz w:val="24"/>
          <w:szCs w:val="24"/>
        </w:rPr>
        <w:t>можно раз</w:t>
      </w:r>
      <w:r w:rsidR="00B740EF">
        <w:rPr>
          <w:rFonts w:ascii="Times New Roman" w:hAnsi="Times New Roman" w:cs="Times New Roman"/>
          <w:sz w:val="24"/>
          <w:szCs w:val="24"/>
        </w:rPr>
        <w:t>вернуть ее в отношении Абсолюта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заниматься исследованием абсолютного, тогда жизнь проходит не зря. </w:t>
      </w:r>
    </w:p>
    <w:p w14:paraId="0D648937" w14:textId="77777777" w:rsidR="00756E79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F0B21C" w14:textId="77777777" w:rsidR="00756E79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Зачем нам заниматься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исследованием Абсолютного? Когда мы занимаемся этим, мы приобретаем качества того, что мы исследуем. Допустим, если мы исследуем Луну, Луна вхо</w:t>
      </w:r>
      <w:r w:rsidRPr="00721256">
        <w:rPr>
          <w:rFonts w:ascii="Times New Roman" w:hAnsi="Times New Roman" w:cs="Times New Roman"/>
          <w:sz w:val="24"/>
          <w:szCs w:val="24"/>
        </w:rPr>
        <w:t>дит в нашу жизнь, в нашу судьбу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определяет нашу жизнь. Мы как бы получаем благословение Луны. Если мы долго смотрим на небо, наше сознание расширяется, тоже становится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небоподобным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Если мы долго размышляем о Брахмане, мы сами становимся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Брахманоподобными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. Это</w:t>
      </w:r>
      <w:r w:rsidRPr="00721256">
        <w:rPr>
          <w:rFonts w:ascii="Times New Roman" w:hAnsi="Times New Roman" w:cs="Times New Roman"/>
          <w:sz w:val="24"/>
          <w:szCs w:val="24"/>
        </w:rPr>
        <w:t>т закон еще описан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в Упанишадах: о чем ты думаешь</w:t>
      </w:r>
      <w:r w:rsidRPr="00721256">
        <w:rPr>
          <w:rFonts w:ascii="Times New Roman" w:hAnsi="Times New Roman" w:cs="Times New Roman"/>
          <w:sz w:val="24"/>
          <w:szCs w:val="24"/>
        </w:rPr>
        <w:t>, тем и становишься;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 чем долго размышляешь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 xml:space="preserve">тем и становишься. </w:t>
      </w:r>
    </w:p>
    <w:p w14:paraId="00EDBFAE" w14:textId="77777777" w:rsidR="00756E79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DF3214" w14:textId="1D35230A" w:rsidR="00756E79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</w:t>
      </w:r>
      <w:r w:rsidR="0092158B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 xml:space="preserve"> Через Брахма-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мы воссоединяемся с Брахманом, мы устраняем неведение. Какая </w:t>
      </w:r>
      <w:r w:rsidRPr="00721256">
        <w:rPr>
          <w:rFonts w:ascii="Times New Roman" w:hAnsi="Times New Roman" w:cs="Times New Roman"/>
          <w:sz w:val="24"/>
          <w:szCs w:val="24"/>
        </w:rPr>
        <w:t xml:space="preserve">бы </w:t>
      </w:r>
      <w:r w:rsidR="00B740EF">
        <w:rPr>
          <w:rFonts w:ascii="Times New Roman" w:hAnsi="Times New Roman" w:cs="Times New Roman"/>
          <w:sz w:val="24"/>
          <w:szCs w:val="24"/>
        </w:rPr>
        <w:t>практика ни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B740EF">
        <w:rPr>
          <w:rFonts w:ascii="Times New Roman" w:hAnsi="Times New Roman" w:cs="Times New Roman"/>
          <w:sz w:val="24"/>
          <w:szCs w:val="24"/>
        </w:rPr>
        <w:t xml:space="preserve">ась, она должна проводиться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из этого состояния. Можно делать ритуалы, но сами ритуалы </w:t>
      </w:r>
      <w:r w:rsidRPr="00721256">
        <w:rPr>
          <w:rFonts w:ascii="Times New Roman" w:hAnsi="Times New Roman" w:cs="Times New Roman"/>
          <w:sz w:val="24"/>
          <w:szCs w:val="24"/>
        </w:rPr>
        <w:t xml:space="preserve">– </w:t>
      </w:r>
      <w:r w:rsidR="001823A7" w:rsidRPr="00721256">
        <w:rPr>
          <w:rFonts w:ascii="Times New Roman" w:hAnsi="Times New Roman" w:cs="Times New Roman"/>
          <w:sz w:val="24"/>
          <w:szCs w:val="24"/>
        </w:rPr>
        <w:t>это только игра, манифестация энергии для конкретных целе</w:t>
      </w:r>
      <w:r w:rsidRPr="00721256">
        <w:rPr>
          <w:rFonts w:ascii="Times New Roman" w:hAnsi="Times New Roman" w:cs="Times New Roman"/>
          <w:sz w:val="24"/>
          <w:szCs w:val="24"/>
        </w:rPr>
        <w:t xml:space="preserve">й, для сосредоточения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санкальпа-</w:t>
      </w:r>
      <w:r w:rsidR="001823A7" w:rsidRPr="0072125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воплощения вещей. Можно делать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но это тоже манифестация Абсолютного, но </w:t>
      </w:r>
      <w:r w:rsidRPr="00721256">
        <w:rPr>
          <w:rFonts w:ascii="Times New Roman" w:hAnsi="Times New Roman" w:cs="Times New Roman"/>
          <w:sz w:val="24"/>
          <w:szCs w:val="24"/>
        </w:rPr>
        <w:t>самая сердцевина лежит в Брахма-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Всё остальное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манифестация этого. </w:t>
      </w:r>
    </w:p>
    <w:p w14:paraId="7C91081F" w14:textId="77777777" w:rsidR="00756E79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F19747" w14:textId="77777777" w:rsidR="00581D9F" w:rsidRPr="00721256" w:rsidRDefault="00756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</w:t>
      </w:r>
      <w:r w:rsidR="0092158B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="0092158B" w:rsidRPr="00721256">
        <w:rPr>
          <w:rFonts w:ascii="Times New Roman" w:hAnsi="Times New Roman" w:cs="Times New Roman"/>
          <w:sz w:val="24"/>
          <w:szCs w:val="24"/>
        </w:rPr>
        <w:t>Если же мы упускаем Брахма-</w:t>
      </w:r>
      <w:proofErr w:type="spellStart"/>
      <w:r w:rsidR="0092158B" w:rsidRPr="00721256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92158B" w:rsidRPr="00721256">
        <w:rPr>
          <w:rFonts w:ascii="Times New Roman" w:hAnsi="Times New Roman" w:cs="Times New Roman"/>
          <w:sz w:val="24"/>
          <w:szCs w:val="24"/>
        </w:rPr>
        <w:t xml:space="preserve"> и делаем ритуалы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но ум отвлечен, он не сосредоточен, мы как бы самую суть забываем, только берем внешнюю оболочку Дхармы. И как бы практикуем, получаем такой поверхностный результат. </w:t>
      </w:r>
    </w:p>
    <w:p w14:paraId="69456F1C" w14:textId="77777777" w:rsidR="0092158B" w:rsidRPr="00721256" w:rsidRDefault="0092158B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C469BA" w14:textId="6A8C2265" w:rsidR="0092158B" w:rsidRPr="00721256" w:rsidRDefault="0092158B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Спасение, по его мнению, так же дешево и доступно, как зелень на овощном рынке. Ему хочется избавиться от уз столь же просто, его стремление невелико, но он желает добиться многого. Он более погружается в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тамас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(темноту невежества), чем в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тапас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(аскезу). Но он хочет плодов, которые мог бы принести один только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тапас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. Те, кем движет ис</w:t>
      </w:r>
      <w:r w:rsidR="002A4256" w:rsidRPr="00721256">
        <w:rPr>
          <w:rStyle w:val="aa"/>
          <w:rFonts w:ascii="Times New Roman" w:hAnsi="Times New Roman" w:cs="Times New Roman"/>
          <w:sz w:val="24"/>
          <w:szCs w:val="24"/>
        </w:rPr>
        <w:t>креннее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желание плода, должны преодолеть все препятствия и соблазны, сомнения и разочарования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и сосредоточиться на мысли о Господе. Тогда Господь не останется в стороне, он дарует такому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садхаке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состо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яние единства, описываемое как «Ахам </w:t>
      </w:r>
      <w:proofErr w:type="spellStart"/>
      <w:r w:rsidRPr="00721256">
        <w:rPr>
          <w:rStyle w:val="aa"/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Pr="00721256">
        <w:rPr>
          <w:rStyle w:val="aa"/>
          <w:rFonts w:ascii="Times New Roman" w:hAnsi="Times New Roman" w:cs="Times New Roman"/>
          <w:sz w:val="24"/>
          <w:szCs w:val="24"/>
        </w:rPr>
        <w:t>», «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Я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– 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это ты, Ты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- это Я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Мы Едины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садхака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будет всегда, без перерыва наблюдать эт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 xml:space="preserve">о единство, это называют </w:t>
      </w:r>
      <w:proofErr w:type="spellStart"/>
      <w:r w:rsidR="00B740EF">
        <w:rPr>
          <w:rStyle w:val="aa"/>
          <w:rFonts w:ascii="Times New Roman" w:hAnsi="Times New Roman" w:cs="Times New Roman"/>
          <w:sz w:val="24"/>
          <w:szCs w:val="24"/>
        </w:rPr>
        <w:t>ананья-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бхавой</w:t>
      </w:r>
      <w:proofErr w:type="spellEnd"/>
      <w:r w:rsidRPr="00721256">
        <w:rPr>
          <w:rStyle w:val="aa"/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</w:p>
    <w:p w14:paraId="3518D545" w14:textId="77777777" w:rsidR="0092158B" w:rsidRPr="00721256" w:rsidRDefault="0092158B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BA8399" w14:textId="5C0F4A5B" w:rsidR="00581D9F" w:rsidRPr="00721256" w:rsidRDefault="0092158B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21256">
        <w:rPr>
          <w:rStyle w:val="aa"/>
          <w:rFonts w:ascii="Times New Roman" w:hAnsi="Times New Roman" w:cs="Times New Roman"/>
          <w:sz w:val="24"/>
          <w:szCs w:val="24"/>
        </w:rPr>
        <w:t>Арджун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>а</w:t>
      </w:r>
      <w:proofErr w:type="spellEnd"/>
      <w:r w:rsidR="00B740EF">
        <w:rPr>
          <w:rStyle w:val="aa"/>
          <w:rFonts w:ascii="Times New Roman" w:hAnsi="Times New Roman" w:cs="Times New Roman"/>
          <w:sz w:val="24"/>
          <w:szCs w:val="24"/>
        </w:rPr>
        <w:t xml:space="preserve"> спросил: «Ты говоришь, что эта </w:t>
      </w:r>
      <w:proofErr w:type="spellStart"/>
      <w:r w:rsidR="00B740EF">
        <w:rPr>
          <w:rStyle w:val="aa"/>
          <w:rFonts w:ascii="Times New Roman" w:hAnsi="Times New Roman" w:cs="Times New Roman"/>
          <w:sz w:val="24"/>
          <w:szCs w:val="24"/>
        </w:rPr>
        <w:t>ананья-бхава</w:t>
      </w:r>
      <w:proofErr w:type="spellEnd"/>
      <w:r w:rsidR="00B740EF">
        <w:rPr>
          <w:rStyle w:val="aa"/>
          <w:rFonts w:ascii="Times New Roman" w:hAnsi="Times New Roman" w:cs="Times New Roman"/>
          <w:sz w:val="24"/>
          <w:szCs w:val="24"/>
        </w:rPr>
        <w:t>, эта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256">
        <w:rPr>
          <w:rStyle w:val="aa"/>
          <w:rFonts w:ascii="Times New Roman" w:hAnsi="Times New Roman" w:cs="Times New Roman"/>
          <w:sz w:val="24"/>
          <w:szCs w:val="24"/>
        </w:rPr>
        <w:t>ананья-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бхакти</w:t>
      </w:r>
      <w:proofErr w:type="spellEnd"/>
      <w:r w:rsidRPr="00721256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постоянное чувство, постоянная преданность, совсем не трудны, и что нет необходимости в больших усилиях. Ты также утверждаешь, что для тех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кто обрел это, ты легко достижим. Но в чем же именно польза в достижении тебя?»</w:t>
      </w:r>
    </w:p>
    <w:p w14:paraId="52573BA7" w14:textId="77777777" w:rsidR="0092158B" w:rsidRPr="00721256" w:rsidRDefault="0092158B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79862E9" w14:textId="093B07D0" w:rsidR="00581D9F" w:rsidRPr="00721256" w:rsidRDefault="0092158B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Криш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на улыбнулся на это и ответил: «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, какое благо больше, чем это? Эта священная по</w:t>
      </w:r>
      <w:r w:rsidR="00742749" w:rsidRPr="00721256">
        <w:rPr>
          <w:rStyle w:val="aa"/>
          <w:rFonts w:ascii="Times New Roman" w:hAnsi="Times New Roman" w:cs="Times New Roman"/>
          <w:sz w:val="24"/>
          <w:szCs w:val="24"/>
        </w:rPr>
        <w:t>беда делает смертного человека м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ахатмой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великой душой. Ты можешь задать вопрос, какая польза становиться</w:t>
      </w:r>
      <w:r w:rsidR="00742749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м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ахатмой? Слушай. Махатма намного выше обычного человека, последний сосред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>оточен на теле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и является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дживой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, обусловленным существом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>. Он отождествляет себя с телом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и с дыханием, с частным, с волной, поэтому им движут радость и скорбь. Каждое ощущение веселит или печалит его. О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н испытывает</w:t>
      </w:r>
      <w:r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множество ударов, промежутки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покоя сменяются для него порывами бури. Махатма свободен от всего двойственного, он выше, он вне этого, он освободился от отождествления себя с частным. Он во всеобщем, вечном, неизменном, </w:t>
      </w:r>
      <w:r w:rsidR="00742749" w:rsidRPr="00721256">
        <w:rPr>
          <w:rStyle w:val="aa"/>
          <w:rFonts w:ascii="Times New Roman" w:hAnsi="Times New Roman" w:cs="Times New Roman"/>
          <w:sz w:val="24"/>
          <w:szCs w:val="24"/>
        </w:rPr>
        <w:t>в Брахма-</w:t>
      </w:r>
      <w:proofErr w:type="spellStart"/>
      <w:r w:rsidR="00742749" w:rsidRPr="00721256">
        <w:rPr>
          <w:rStyle w:val="aa"/>
          <w:rFonts w:ascii="Times New Roman" w:hAnsi="Times New Roman" w:cs="Times New Roman"/>
          <w:sz w:val="24"/>
          <w:szCs w:val="24"/>
        </w:rPr>
        <w:t>бхаве</w:t>
      </w:r>
      <w:proofErr w:type="spellEnd"/>
      <w:r w:rsidR="00742749" w:rsidRPr="00721256">
        <w:rPr>
          <w:rStyle w:val="aa"/>
          <w:rFonts w:ascii="Times New Roman" w:hAnsi="Times New Roman" w:cs="Times New Roman"/>
          <w:sz w:val="24"/>
          <w:szCs w:val="24"/>
        </w:rPr>
        <w:t>, в состоянии Брахмана».</w:t>
      </w:r>
    </w:p>
    <w:p w14:paraId="2C177E68" w14:textId="77777777" w:rsidR="00022110" w:rsidRPr="00721256" w:rsidRDefault="00022110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5915B4" w14:textId="07880B3C" w:rsidR="00581D9F" w:rsidRPr="00721256" w:rsidRDefault="0074274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Махатама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поняти</w:t>
      </w:r>
      <w:r w:rsidRPr="00721256">
        <w:rPr>
          <w:rFonts w:ascii="Times New Roman" w:hAnsi="Times New Roman" w:cs="Times New Roman"/>
          <w:sz w:val="24"/>
          <w:szCs w:val="24"/>
        </w:rPr>
        <w:t xml:space="preserve">е, тождественное понятию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сиддх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. Путь к становлению м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ахатмы лежит сначала </w:t>
      </w:r>
      <w:r w:rsidRPr="00721256">
        <w:rPr>
          <w:rFonts w:ascii="Times New Roman" w:hAnsi="Times New Roman" w:cs="Times New Roman"/>
          <w:sz w:val="24"/>
          <w:szCs w:val="24"/>
        </w:rPr>
        <w:t>через то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чтобы стать садху. То есть садху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тот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кто поставил цель стать махатмой, тот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кто мечтает стать махатмой, кто вырабатывает в себе </w:t>
      </w:r>
      <w:r w:rsidRPr="00721256">
        <w:rPr>
          <w:rFonts w:ascii="Times New Roman" w:hAnsi="Times New Roman" w:cs="Times New Roman"/>
          <w:sz w:val="24"/>
          <w:szCs w:val="24"/>
        </w:rPr>
        <w:t xml:space="preserve">такие качества, выполняет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тапась</w:t>
      </w:r>
      <w:r w:rsidR="001823A7" w:rsidRPr="0072125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022110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чтобы себя очистить. Внутри нас есть махатма, но его надо раскрыть,</w:t>
      </w:r>
      <w:r w:rsidRPr="00721256">
        <w:rPr>
          <w:rFonts w:ascii="Times New Roman" w:hAnsi="Times New Roman" w:cs="Times New Roman"/>
          <w:sz w:val="24"/>
          <w:szCs w:val="24"/>
        </w:rPr>
        <w:t xml:space="preserve"> очистить, чтобы он проявился, п</w:t>
      </w:r>
      <w:r w:rsidR="001823A7" w:rsidRPr="00721256">
        <w:rPr>
          <w:rFonts w:ascii="Times New Roman" w:hAnsi="Times New Roman" w:cs="Times New Roman"/>
          <w:sz w:val="24"/>
          <w:szCs w:val="24"/>
        </w:rPr>
        <w:t>оскольку этому мешают кармы, клеши, судьба, отождествление с телом. Постепенно этот махатма выходит наружу,</w:t>
      </w:r>
      <w:r w:rsidRPr="00721256">
        <w:rPr>
          <w:rFonts w:ascii="Times New Roman" w:hAnsi="Times New Roman" w:cs="Times New Roman"/>
          <w:sz w:val="24"/>
          <w:szCs w:val="24"/>
        </w:rPr>
        <w:t xml:space="preserve"> тогда пробуждается наша Брахма-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. Пробуждение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всегда личный опыт, </w:t>
      </w:r>
      <w:r w:rsidRPr="00721256">
        <w:rPr>
          <w:rFonts w:ascii="Times New Roman" w:hAnsi="Times New Roman" w:cs="Times New Roman"/>
          <w:sz w:val="24"/>
          <w:szCs w:val="24"/>
        </w:rPr>
        <w:t>анну-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Когда наша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набирает силу, мы можем оперировать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</w:t>
      </w:r>
      <w:r w:rsidRPr="00721256">
        <w:rPr>
          <w:rFonts w:ascii="Times New Roman" w:hAnsi="Times New Roman" w:cs="Times New Roman"/>
          <w:sz w:val="24"/>
          <w:szCs w:val="24"/>
        </w:rPr>
        <w:t xml:space="preserve"> энергией, это называется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</w:t>
      </w:r>
      <w:r w:rsidR="00B740EF">
        <w:rPr>
          <w:rFonts w:ascii="Times New Roman" w:hAnsi="Times New Roman" w:cs="Times New Roman"/>
          <w:sz w:val="24"/>
          <w:szCs w:val="24"/>
        </w:rPr>
        <w:t xml:space="preserve"> совершенный. Всё это включает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понятие махатмы. В противовес махатмы есть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дуратма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Дуратма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заблуждающаяся душа, заблуждающаяся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та, которая не понимает своего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богоподобия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своего пути. </w:t>
      </w:r>
    </w:p>
    <w:p w14:paraId="20A25D87" w14:textId="77777777" w:rsidR="00742749" w:rsidRPr="00721256" w:rsidRDefault="0074274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EAD44B" w14:textId="4AC9F4CD" w:rsidR="00452D2D" w:rsidRPr="00721256" w:rsidRDefault="00742749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«Он знает, что А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тма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н –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неограниче</w:t>
      </w:r>
      <w:r w:rsidR="00452D2D" w:rsidRPr="00721256">
        <w:rPr>
          <w:rStyle w:val="aa"/>
          <w:rFonts w:ascii="Times New Roman" w:hAnsi="Times New Roman" w:cs="Times New Roman"/>
          <w:sz w:val="24"/>
          <w:szCs w:val="24"/>
        </w:rPr>
        <w:t>нная сущность, он знает, что он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превосходит все ограничения, он свободен о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т осквернения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тамасом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раджасом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, качествами невежества и ст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>расти. Желания не ослепляют его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и не движут им, его сознание чистое, не затронуто привязанностью или ненавистью. У многих, сегодня выдающих себя за таких людей, нет чистоты в сердцах, их сознание загрязнено. Но для чистых сердцем</w:t>
      </w:r>
      <w:r w:rsidR="00452D2D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нет более рождения и смерти, о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ни не обя</w:t>
      </w:r>
      <w:r w:rsidR="00452D2D" w:rsidRPr="00721256">
        <w:rPr>
          <w:rStyle w:val="aa"/>
          <w:rFonts w:ascii="Times New Roman" w:hAnsi="Times New Roman" w:cs="Times New Roman"/>
          <w:sz w:val="24"/>
          <w:szCs w:val="24"/>
        </w:rPr>
        <w:t>заны приходить на землю вновь. Б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>ез достижения такой чистоты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ты не сможешь избегнуть круговорота рождения и</w:t>
      </w:r>
      <w:r w:rsidR="00452D2D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смерти, как бы многочисленны ни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были т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>вои добрые дела, как бы высок ни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был твой дух, какой бы славы на небесах ты не добился. Тол</w:t>
      </w:r>
      <w:r w:rsidR="00452D2D" w:rsidRPr="00721256">
        <w:rPr>
          <w:rStyle w:val="aa"/>
          <w:rFonts w:ascii="Times New Roman" w:hAnsi="Times New Roman" w:cs="Times New Roman"/>
          <w:sz w:val="24"/>
          <w:szCs w:val="24"/>
        </w:rPr>
        <w:t>ько всегда находящиеся в Брахма-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бхаве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(состоянии Брахман</w:t>
      </w:r>
      <w:r w:rsidR="00B740EF">
        <w:rPr>
          <w:rStyle w:val="aa"/>
          <w:rFonts w:ascii="Times New Roman" w:hAnsi="Times New Roman" w:cs="Times New Roman"/>
          <w:sz w:val="24"/>
          <w:szCs w:val="24"/>
        </w:rPr>
        <w:t>а)</w:t>
      </w:r>
      <w:r w:rsidR="00022110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смогут достичь вечного меня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и освободиться от уз, растворившись во мне</w:t>
      </w:r>
      <w:r w:rsidR="00452D2D" w:rsidRPr="00721256">
        <w:rPr>
          <w:rStyle w:val="aa"/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</w:p>
    <w:p w14:paraId="3EDF0954" w14:textId="77777777" w:rsidR="00452D2D" w:rsidRPr="00721256" w:rsidRDefault="00452D2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0D75AB51" w14:textId="77777777" w:rsidR="00581D9F" w:rsidRPr="00721256" w:rsidRDefault="00452D2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выразил другое беспокоившее его сомнение. Он спросил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: «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Если это так, почему Упанишады объявляют, что те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, кто достигают небес Брахма-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локи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, не должны рождаться вновь. Объясни, кто именно освобождается от круговорота рождения и смертей?</w:t>
      </w:r>
    </w:p>
    <w:p w14:paraId="763A070F" w14:textId="77777777" w:rsidR="00452D2D" w:rsidRPr="00721256" w:rsidRDefault="00452D2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2B2DB2FA" w14:textId="2E114C2C" w:rsidR="00452D2D" w:rsidRPr="00721256" w:rsidRDefault="00452D2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Итак, качество махатмы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постоянная погруженность в созерцание Бр</w:t>
      </w:r>
      <w:r w:rsidR="00B740EF">
        <w:rPr>
          <w:rFonts w:ascii="Times New Roman" w:hAnsi="Times New Roman" w:cs="Times New Roman"/>
          <w:sz w:val="24"/>
          <w:szCs w:val="24"/>
        </w:rPr>
        <w:t>ахмана, в размышления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 Брахмане. И когда мы становимся садху, нам это объясняют с самого начала. Когда мы становимся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мы это реализуем в какой-то степени. И когда мы становимся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сиддхом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мы реализуем это в большой степени. С самого начала нам следует приучить себя сосредоточить ум на Брахмане </w:t>
      </w:r>
      <w:r w:rsidR="00263633" w:rsidRPr="00721256">
        <w:rPr>
          <w:rFonts w:ascii="Times New Roman" w:hAnsi="Times New Roman" w:cs="Times New Roman"/>
          <w:sz w:val="24"/>
          <w:szCs w:val="24"/>
        </w:rPr>
        <w:t xml:space="preserve">раз и </w:t>
      </w:r>
      <w:r w:rsidR="00B740EF">
        <w:rPr>
          <w:rFonts w:ascii="Times New Roman" w:hAnsi="Times New Roman" w:cs="Times New Roman"/>
          <w:sz w:val="24"/>
          <w:szCs w:val="24"/>
        </w:rPr>
        <w:t>навсегда. Т</w:t>
      </w:r>
      <w:r w:rsidR="001823A7" w:rsidRPr="00721256">
        <w:rPr>
          <w:rFonts w:ascii="Times New Roman" w:hAnsi="Times New Roman" w:cs="Times New Roman"/>
          <w:sz w:val="24"/>
          <w:szCs w:val="24"/>
        </w:rPr>
        <w:t>акое сосредоточение и есть истинное созерцание. Сами созерцательные практики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типа сосредоточение ума на пламени свечи, точке, на дыхании, на движении тела, на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санкальпе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подготовка для какого-то великого делания, они сами по себе не являются самодостаточными. В том смысле</w:t>
      </w:r>
      <w:r w:rsidRPr="00721256">
        <w:rPr>
          <w:rFonts w:ascii="Times New Roman" w:hAnsi="Times New Roman" w:cs="Times New Roman"/>
          <w:sz w:val="24"/>
          <w:szCs w:val="24"/>
        </w:rPr>
        <w:t>, что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не самоцель. Но они ведут к Брахману с тем, чтобы раз и навсегда смогли сосредоточиться на Абсолюте, на абсолютном. И когда ум утончается, мы можем это сделать через что угодно, через дыхание, через внимательность д</w:t>
      </w:r>
      <w:r w:rsidRPr="00721256">
        <w:rPr>
          <w:rFonts w:ascii="Times New Roman" w:hAnsi="Times New Roman" w:cs="Times New Roman"/>
          <w:sz w:val="24"/>
          <w:szCs w:val="24"/>
        </w:rPr>
        <w:t xml:space="preserve">ействия к телу, через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. П</w:t>
      </w:r>
      <w:r w:rsidR="001823A7" w:rsidRPr="00721256">
        <w:rPr>
          <w:rFonts w:ascii="Times New Roman" w:hAnsi="Times New Roman" w:cs="Times New Roman"/>
          <w:sz w:val="24"/>
          <w:szCs w:val="24"/>
        </w:rPr>
        <w:t>остепенно ум начинает немного разворачиваться</w:t>
      </w:r>
      <w:r w:rsidR="00263633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он уже не отдает столько энергии,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как бы становится игровой, он отдает на нее 15%, 20%, остальное идет на Брахмана, он распознает, что сзади, позади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располагается нечто неописуемое, вечное, всеведущее,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всенаполняющее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абсолютное. </w:t>
      </w:r>
    </w:p>
    <w:p w14:paraId="1337E349" w14:textId="77777777" w:rsidR="00022110" w:rsidRPr="00721256" w:rsidRDefault="00022110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171F6A" w14:textId="1738D585" w:rsidR="00452D2D" w:rsidRPr="00721256" w:rsidRDefault="00452D2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всего лишь отмычка, которая открывает эту дверь, а когда эта дверь распахивается, там открывается безграничность,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непостижимость (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ачинтья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), то</w:t>
      </w:r>
      <w:r w:rsidRPr="00721256">
        <w:rPr>
          <w:rFonts w:ascii="Times New Roman" w:hAnsi="Times New Roman" w:cs="Times New Roman"/>
          <w:sz w:val="24"/>
          <w:szCs w:val="24"/>
        </w:rPr>
        <w:t xml:space="preserve">, что вне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 (три гунна-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тита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), вне времени </w:t>
      </w:r>
      <w:r w:rsidRPr="00721256">
        <w:rPr>
          <w:rFonts w:ascii="Times New Roman" w:hAnsi="Times New Roman" w:cs="Times New Roman"/>
          <w:sz w:val="24"/>
          <w:szCs w:val="24"/>
        </w:rPr>
        <w:lastRenderedPageBreak/>
        <w:t>(кала-</w:t>
      </w:r>
      <w:proofErr w:type="spellStart"/>
      <w:r w:rsidR="00A376BE">
        <w:rPr>
          <w:rFonts w:ascii="Times New Roman" w:hAnsi="Times New Roman" w:cs="Times New Roman"/>
          <w:sz w:val="24"/>
          <w:szCs w:val="24"/>
        </w:rPr>
        <w:t>тита</w:t>
      </w:r>
      <w:proofErr w:type="spellEnd"/>
      <w:r w:rsidR="00A376BE">
        <w:rPr>
          <w:rFonts w:ascii="Times New Roman" w:hAnsi="Times New Roman" w:cs="Times New Roman"/>
          <w:sz w:val="24"/>
          <w:szCs w:val="24"/>
        </w:rPr>
        <w:t>). И тогда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должен обратить на это внимание. Обратить внимание на то, что</w:t>
      </w:r>
      <w:r w:rsidRPr="00721256">
        <w:rPr>
          <w:rFonts w:ascii="Times New Roman" w:hAnsi="Times New Roman" w:cs="Times New Roman"/>
          <w:sz w:val="24"/>
          <w:szCs w:val="24"/>
        </w:rPr>
        <w:t xml:space="preserve"> раскрывается за его созерцательно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й практикой, и сосредоточить целиком ум на этом. 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играет роль поддерживающего якоря. </w:t>
      </w:r>
    </w:p>
    <w:p w14:paraId="2C1D12AE" w14:textId="77777777" w:rsidR="00452D2D" w:rsidRPr="00721256" w:rsidRDefault="00452D2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6269A3" w14:textId="381E449B" w:rsidR="003F339D" w:rsidRPr="00721256" w:rsidRDefault="00452D2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sz w:val="24"/>
          <w:szCs w:val="24"/>
        </w:rPr>
        <w:t>По мере такого сосредоточения его ум очищается</w:t>
      </w:r>
      <w:r w:rsidR="00E34625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все его ложные представления отпадают, но он должен действовать так</w:t>
      </w:r>
      <w:r w:rsidR="00E34625">
        <w:rPr>
          <w:rFonts w:ascii="Times New Roman" w:hAnsi="Times New Roman" w:cs="Times New Roman"/>
          <w:sz w:val="24"/>
          <w:szCs w:val="24"/>
        </w:rPr>
        <w:t>, чтобы посвящать все свои дела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все свои переживания этому сосредоточению. Когда он так делает,</w:t>
      </w:r>
      <w:r w:rsidRPr="00721256">
        <w:rPr>
          <w:rFonts w:ascii="Times New Roman" w:hAnsi="Times New Roman" w:cs="Times New Roman"/>
          <w:sz w:val="24"/>
          <w:szCs w:val="24"/>
        </w:rPr>
        <w:t xml:space="preserve"> говорят, он находится в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нидидхъяса</w:t>
      </w:r>
      <w:r w:rsidR="001823A7" w:rsidRPr="0072125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непрерывном сосредоточении. И когда его пытаются омрачить беспокойные мысли, соблазны, боль или страдания, он не теряет этого состояния и всё равно размышляет о Брахмане, говорят, он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самоосвобождается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он освобождается силой своей внутренней свободы, самоосвобождение происходит. </w:t>
      </w:r>
    </w:p>
    <w:p w14:paraId="447B768B" w14:textId="77777777" w:rsidR="003F339D" w:rsidRPr="00721256" w:rsidRDefault="003F339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7F94BA" w14:textId="7265B648" w:rsidR="00581D9F" w:rsidRPr="00721256" w:rsidRDefault="003F339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E34625">
        <w:rPr>
          <w:rFonts w:ascii="Times New Roman" w:hAnsi="Times New Roman" w:cs="Times New Roman"/>
          <w:sz w:val="24"/>
          <w:szCs w:val="24"/>
        </w:rPr>
        <w:t>С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амоосвобождение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секрет перенаправления сознания с эмоций, мыслей, чувств, внешних объектов на Абсолют. Что-то вы переживаете, вам не нравится, или наоборот, притягивает вас, а вы не даете на этом зациклиться уму и размышляете о Брахмане, или прямо созерцаете Брахмана вне у</w:t>
      </w:r>
      <w:r w:rsidRPr="00721256">
        <w:rPr>
          <w:rFonts w:ascii="Times New Roman" w:hAnsi="Times New Roman" w:cs="Times New Roman"/>
          <w:sz w:val="24"/>
          <w:szCs w:val="24"/>
        </w:rPr>
        <w:t>ма. В самом деле, надо подумать 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тут такие огромные энергии, такие непостижимые вещи, а мы переживаем из-за мелочей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очень неравноценно, невыгодно тратить время на это, вот так думает махатма</w:t>
      </w:r>
      <w:r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9826D" w14:textId="77777777" w:rsidR="003F339D" w:rsidRPr="00721256" w:rsidRDefault="003F339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8D8E28" w14:textId="01756DBF" w:rsidR="00581D9F" w:rsidRPr="00721256" w:rsidRDefault="003F339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, в Упанишадах упомяну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ты два типа освобождения: </w:t>
      </w:r>
      <w:proofErr w:type="spellStart"/>
      <w:r w:rsidRPr="00721256">
        <w:rPr>
          <w:rStyle w:val="aa"/>
          <w:rFonts w:ascii="Times New Roman" w:hAnsi="Times New Roman" w:cs="Times New Roman"/>
          <w:sz w:val="24"/>
          <w:szCs w:val="24"/>
        </w:rPr>
        <w:t>садья-</w:t>
      </w:r>
      <w:r w:rsidR="00E34625">
        <w:rPr>
          <w:rStyle w:val="aa"/>
          <w:rFonts w:ascii="Times New Roman" w:hAnsi="Times New Roman" w:cs="Times New Roman"/>
          <w:sz w:val="24"/>
          <w:szCs w:val="24"/>
        </w:rPr>
        <w:t>мукти</w:t>
      </w:r>
      <w:proofErr w:type="spellEnd"/>
      <w:r w:rsidR="00E34625">
        <w:rPr>
          <w:rStyle w:val="aa"/>
          <w:rFonts w:ascii="Times New Roman" w:hAnsi="Times New Roman" w:cs="Times New Roman"/>
          <w:sz w:val="24"/>
          <w:szCs w:val="24"/>
        </w:rPr>
        <w:t xml:space="preserve"> и кар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ма</w:t>
      </w:r>
      <w:r w:rsidR="00E34625">
        <w:rPr>
          <w:rStyle w:val="aa"/>
          <w:rFonts w:ascii="Times New Roman" w:hAnsi="Times New Roman" w:cs="Times New Roman"/>
          <w:sz w:val="24"/>
          <w:szCs w:val="24"/>
        </w:rPr>
        <w:t>-</w:t>
      </w:r>
      <w:proofErr w:type="spellStart"/>
      <w:r w:rsidR="00E34625">
        <w:rPr>
          <w:rStyle w:val="aa"/>
          <w:rFonts w:ascii="Times New Roman" w:hAnsi="Times New Roman" w:cs="Times New Roman"/>
          <w:sz w:val="24"/>
          <w:szCs w:val="24"/>
        </w:rPr>
        <w:t>мукти</w:t>
      </w:r>
      <w:proofErr w:type="spellEnd"/>
      <w:r w:rsidR="00E34625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625">
        <w:rPr>
          <w:rStyle w:val="aa"/>
          <w:rFonts w:ascii="Times New Roman" w:hAnsi="Times New Roman" w:cs="Times New Roman"/>
          <w:sz w:val="24"/>
          <w:szCs w:val="24"/>
        </w:rPr>
        <w:t>Садья-мукти</w:t>
      </w:r>
      <w:proofErr w:type="spellEnd"/>
      <w:r w:rsidR="00E34625">
        <w:rPr>
          <w:rStyle w:val="aa"/>
          <w:rFonts w:ascii="Times New Roman" w:hAnsi="Times New Roman" w:cs="Times New Roman"/>
          <w:sz w:val="24"/>
          <w:szCs w:val="24"/>
        </w:rPr>
        <w:t xml:space="preserve"> называют также </w:t>
      </w:r>
      <w:proofErr w:type="spellStart"/>
      <w:r w:rsidR="00E34625">
        <w:rPr>
          <w:rStyle w:val="aa"/>
          <w:rFonts w:ascii="Times New Roman" w:hAnsi="Times New Roman" w:cs="Times New Roman"/>
          <w:sz w:val="24"/>
          <w:szCs w:val="24"/>
        </w:rPr>
        <w:t>кайвал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ья-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мукти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, ведь получив его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незачем добиваться никаких небес. Его достигают сразу, а не постепенно, шаг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за шагом».</w:t>
      </w:r>
    </w:p>
    <w:p w14:paraId="2D934011" w14:textId="77777777" w:rsidR="003F339D" w:rsidRPr="00721256" w:rsidRDefault="003F339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050D941C" w14:textId="1C7C011A" w:rsidR="00581D9F" w:rsidRPr="00721256" w:rsidRDefault="003F339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3B0D31" w:rsidRPr="00721256">
        <w:rPr>
          <w:rFonts w:ascii="Times New Roman" w:hAnsi="Times New Roman" w:cs="Times New Roman"/>
          <w:sz w:val="24"/>
          <w:szCs w:val="24"/>
        </w:rPr>
        <w:t>Очень редко достига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ют такого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Один из них тот, кто достиг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сын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Вьясы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Шукадева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. Он выполнил абсолютное вознесение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пройдя небеса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исчезнув вместе с телом из физического мира, благо</w:t>
      </w:r>
      <w:r w:rsidR="00E34625">
        <w:rPr>
          <w:rFonts w:ascii="Times New Roman" w:hAnsi="Times New Roman" w:cs="Times New Roman"/>
          <w:sz w:val="24"/>
          <w:szCs w:val="24"/>
        </w:rPr>
        <w:t>даря своей высокой реализации, т</w:t>
      </w:r>
      <w:r w:rsidR="001823A7" w:rsidRPr="00721256">
        <w:rPr>
          <w:rFonts w:ascii="Times New Roman" w:hAnsi="Times New Roman" w:cs="Times New Roman"/>
          <w:sz w:val="24"/>
          <w:szCs w:val="24"/>
        </w:rPr>
        <w:t>ак что содрогнулись небеса, земля и вселенная. Второй тип освобождения более низкий.</w:t>
      </w:r>
    </w:p>
    <w:p w14:paraId="74F7B808" w14:textId="77777777" w:rsidR="003F339D" w:rsidRPr="00721256" w:rsidRDefault="003F339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5BFE25" w14:textId="205FDEC3" w:rsidR="003F339D" w:rsidRPr="00721256" w:rsidRDefault="003F339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    «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Все остальное подвержено изменению. Когда последствия накопленных заслуг исчерпываю</w:t>
      </w:r>
      <w:r w:rsidR="00E34625">
        <w:rPr>
          <w:rStyle w:val="aa"/>
          <w:rFonts w:ascii="Times New Roman" w:hAnsi="Times New Roman" w:cs="Times New Roman"/>
          <w:sz w:val="24"/>
          <w:szCs w:val="24"/>
        </w:rPr>
        <w:t>тся, небеса приходится оставить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и заново начинается жизнь на земле. Такие души не знают растворения.</w:t>
      </w:r>
      <w:r w:rsidR="00E34625">
        <w:rPr>
          <w:rStyle w:val="aa"/>
          <w:rFonts w:ascii="Times New Roman" w:hAnsi="Times New Roman" w:cs="Times New Roman"/>
          <w:sz w:val="24"/>
          <w:szCs w:val="24"/>
        </w:rPr>
        <w:t xml:space="preserve"> Только те, кто достигает </w:t>
      </w:r>
      <w:proofErr w:type="spellStart"/>
      <w:r w:rsidR="00E34625">
        <w:rPr>
          <w:rStyle w:val="aa"/>
          <w:rFonts w:ascii="Times New Roman" w:hAnsi="Times New Roman" w:cs="Times New Roman"/>
          <w:sz w:val="24"/>
          <w:szCs w:val="24"/>
        </w:rPr>
        <w:t>кайвал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ьи</w:t>
      </w:r>
      <w:proofErr w:type="spellEnd"/>
      <w:r w:rsidRPr="00721256">
        <w:rPr>
          <w:rStyle w:val="aa"/>
          <w:rFonts w:ascii="Times New Roman" w:hAnsi="Times New Roman" w:cs="Times New Roman"/>
          <w:sz w:val="24"/>
          <w:szCs w:val="24"/>
        </w:rPr>
        <w:t>, растворяются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и становятся едиными со всеобщим вечным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</w:p>
    <w:p w14:paraId="0A31B95F" w14:textId="77777777" w:rsidR="003F339D" w:rsidRPr="00721256" w:rsidRDefault="003F339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30A12284" w14:textId="77777777" w:rsidR="00581D9F" w:rsidRPr="00721256" w:rsidRDefault="003F339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«То есть,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прервал его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души</w:t>
      </w:r>
      <w:r w:rsidRPr="00721256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достигшие </w:t>
      </w:r>
      <w:proofErr w:type="spellStart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>кайвалья</w:t>
      </w:r>
      <w:proofErr w:type="spellEnd"/>
      <w:r w:rsidR="001823A7" w:rsidRPr="00721256">
        <w:rPr>
          <w:rStyle w:val="aa"/>
          <w:rFonts w:ascii="Times New Roman" w:hAnsi="Times New Roman" w:cs="Times New Roman"/>
          <w:sz w:val="24"/>
          <w:szCs w:val="24"/>
        </w:rPr>
        <w:t xml:space="preserve"> погибают, не так ли? Или есть разница между растворением и гибелью?»</w:t>
      </w:r>
    </w:p>
    <w:p w14:paraId="30B5F3DA" w14:textId="77777777" w:rsidR="003F339D" w:rsidRPr="00721256" w:rsidRDefault="003F339D" w:rsidP="00721256">
      <w:pPr>
        <w:ind w:left="-993" w:right="-1130"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F58BA20" w14:textId="42CFA855" w:rsidR="00581D9F" w:rsidRPr="00721256" w:rsidRDefault="003F339D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напугался, поскольку для него растворение (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), это то же самое, что и гибель души. Если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объединится с Брахманом с Абсолютом, то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не останется, останется один Абсолют. И многих это волнует, а как же личность, как же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душа. Многих растворение пугает, даже многие философские системы возникли из-за это</w:t>
      </w:r>
      <w:r w:rsidR="00E34625">
        <w:rPr>
          <w:rFonts w:ascii="Times New Roman" w:hAnsi="Times New Roman" w:cs="Times New Roman"/>
          <w:sz w:val="24"/>
          <w:szCs w:val="24"/>
        </w:rPr>
        <w:t xml:space="preserve">го страха и непонимания. </w:t>
      </w:r>
      <w:proofErr w:type="spellStart"/>
      <w:r w:rsidR="00E34625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="00E34625">
        <w:rPr>
          <w:rFonts w:ascii="Times New Roman" w:hAnsi="Times New Roman" w:cs="Times New Roman"/>
          <w:sz w:val="24"/>
          <w:szCs w:val="24"/>
        </w:rPr>
        <w:t xml:space="preserve">-веданта, </w:t>
      </w:r>
      <w:proofErr w:type="spellStart"/>
      <w:r w:rsidR="00E34625">
        <w:rPr>
          <w:rFonts w:ascii="Times New Roman" w:hAnsi="Times New Roman" w:cs="Times New Roman"/>
          <w:sz w:val="24"/>
          <w:szCs w:val="24"/>
        </w:rPr>
        <w:t>вишишта-двайта</w:t>
      </w:r>
      <w:proofErr w:type="spellEnd"/>
      <w:r w:rsidR="00E34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625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="00E34625">
        <w:rPr>
          <w:rFonts w:ascii="Times New Roman" w:hAnsi="Times New Roman" w:cs="Times New Roman"/>
          <w:sz w:val="24"/>
          <w:szCs w:val="24"/>
        </w:rPr>
        <w:t>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веданта </w:t>
      </w:r>
      <w:r w:rsidRPr="00721256">
        <w:rPr>
          <w:rFonts w:ascii="Times New Roman" w:hAnsi="Times New Roman" w:cs="Times New Roman"/>
          <w:sz w:val="24"/>
          <w:szCs w:val="24"/>
        </w:rPr>
        <w:t>говорит: «Н</w:t>
      </w:r>
      <w:r w:rsidR="001823A7" w:rsidRPr="00721256">
        <w:rPr>
          <w:rFonts w:ascii="Times New Roman" w:hAnsi="Times New Roman" w:cs="Times New Roman"/>
          <w:sz w:val="24"/>
          <w:szCs w:val="24"/>
        </w:rPr>
        <w:t>е</w:t>
      </w:r>
      <w:r w:rsidRPr="00721256">
        <w:rPr>
          <w:rFonts w:ascii="Times New Roman" w:hAnsi="Times New Roman" w:cs="Times New Roman"/>
          <w:sz w:val="24"/>
          <w:szCs w:val="24"/>
        </w:rPr>
        <w:t>т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никакого растворения, вот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вот Бог, всегда будут игры, всегда будет тонкое разделение, мы вечные частички, мы служим Богу,  но никогда </w:t>
      </w:r>
      <w:r w:rsidRPr="00721256">
        <w:rPr>
          <w:rFonts w:ascii="Times New Roman" w:hAnsi="Times New Roman" w:cs="Times New Roman"/>
          <w:sz w:val="24"/>
          <w:szCs w:val="24"/>
        </w:rPr>
        <w:t>мы не приблизимся,  не раствори</w:t>
      </w:r>
      <w:r w:rsidR="001823A7" w:rsidRPr="00721256">
        <w:rPr>
          <w:rFonts w:ascii="Times New Roman" w:hAnsi="Times New Roman" w:cs="Times New Roman"/>
          <w:sz w:val="24"/>
          <w:szCs w:val="24"/>
        </w:rPr>
        <w:t>мся. Лучше есть сахар, чем быть сахаром</w:t>
      </w:r>
      <w:r w:rsidR="007D64C7"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Так они говорят. Это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бхакты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типа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вайшнавов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кришн</w:t>
      </w:r>
      <w:r w:rsidR="007D64C7" w:rsidRPr="00721256">
        <w:rPr>
          <w:rFonts w:ascii="Times New Roman" w:hAnsi="Times New Roman" w:cs="Times New Roman"/>
          <w:sz w:val="24"/>
          <w:szCs w:val="24"/>
        </w:rPr>
        <w:t xml:space="preserve">аитов. </w:t>
      </w:r>
      <w:proofErr w:type="spellStart"/>
      <w:r w:rsidR="007D64C7" w:rsidRPr="00721256">
        <w:rPr>
          <w:rFonts w:ascii="Times New Roman" w:hAnsi="Times New Roman" w:cs="Times New Roman"/>
          <w:sz w:val="24"/>
          <w:szCs w:val="24"/>
        </w:rPr>
        <w:t>Вишишта</w:t>
      </w:r>
      <w:r w:rsidR="00E34625">
        <w:rPr>
          <w:rFonts w:ascii="Times New Roman" w:hAnsi="Times New Roman" w:cs="Times New Roman"/>
          <w:sz w:val="24"/>
          <w:szCs w:val="24"/>
        </w:rPr>
        <w:t>-</w:t>
      </w:r>
      <w:r w:rsidR="007D64C7" w:rsidRPr="00721256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="007D64C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="007D64C7" w:rsidRPr="00721256">
        <w:rPr>
          <w:rFonts w:ascii="Times New Roman" w:hAnsi="Times New Roman" w:cs="Times New Roman"/>
          <w:sz w:val="24"/>
          <w:szCs w:val="24"/>
        </w:rPr>
        <w:lastRenderedPageBreak/>
        <w:t>говорит: «Д</w:t>
      </w:r>
      <w:r w:rsidR="00E34625">
        <w:rPr>
          <w:rFonts w:ascii="Times New Roman" w:hAnsi="Times New Roman" w:cs="Times New Roman"/>
          <w:sz w:val="24"/>
          <w:szCs w:val="24"/>
        </w:rPr>
        <w:t xml:space="preserve">а, мы тождественны, но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мы одновременно </w:t>
      </w:r>
      <w:r w:rsidR="00E34625">
        <w:rPr>
          <w:rFonts w:ascii="Times New Roman" w:hAnsi="Times New Roman" w:cs="Times New Roman"/>
          <w:sz w:val="24"/>
          <w:szCs w:val="24"/>
        </w:rPr>
        <w:t xml:space="preserve">и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различны. И вот эта тонкая непостижимость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  <w:shd w:val="clear" w:color="auto" w:fill="FFFF00"/>
        </w:rPr>
        <w:t>ачинтья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  <w:shd w:val="clear" w:color="auto" w:fill="FFFF00"/>
        </w:rPr>
        <w:t>бхеда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  <w:shd w:val="clear" w:color="auto" w:fill="FFFF00"/>
        </w:rPr>
        <w:t>абхеда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  <w:shd w:val="clear" w:color="auto" w:fill="FFFF00"/>
        </w:rPr>
        <w:t>таттва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называется. Одновременное тождество и различие</w:t>
      </w:r>
      <w:r w:rsidR="007D64C7"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945DA" w14:textId="77777777" w:rsidR="007D64C7" w:rsidRPr="00721256" w:rsidRDefault="007D64C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5298913" w14:textId="3CB7842E" w:rsidR="00581D9F" w:rsidRPr="00721256" w:rsidRDefault="007D64C7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«</w:t>
      </w:r>
      <w:r w:rsidR="00E34625">
        <w:rPr>
          <w:rFonts w:ascii="Times New Roman" w:hAnsi="Times New Roman" w:cs="Times New Roman"/>
          <w:i/>
          <w:iCs/>
          <w:sz w:val="24"/>
          <w:szCs w:val="24"/>
        </w:rPr>
        <w:t xml:space="preserve">Нет </w:t>
      </w:r>
      <w:proofErr w:type="spellStart"/>
      <w:r w:rsidR="00E34625">
        <w:rPr>
          <w:rFonts w:ascii="Times New Roman" w:hAnsi="Times New Roman" w:cs="Times New Roman"/>
          <w:i/>
          <w:iCs/>
          <w:sz w:val="24"/>
          <w:szCs w:val="24"/>
        </w:rPr>
        <w:t>Партха</w:t>
      </w:r>
      <w:proofErr w:type="spellEnd"/>
      <w:r w:rsidR="00E346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34625">
        <w:rPr>
          <w:rFonts w:ascii="Times New Roman" w:hAnsi="Times New Roman" w:cs="Times New Roman"/>
          <w:i/>
          <w:iCs/>
          <w:sz w:val="24"/>
          <w:szCs w:val="24"/>
        </w:rPr>
        <w:t>лайя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(растворение) не есть </w:t>
      </w:r>
      <w:proofErr w:type="spellStart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насан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(гибель). Р</w:t>
      </w:r>
      <w:r w:rsidR="00E34625">
        <w:rPr>
          <w:rFonts w:ascii="Times New Roman" w:hAnsi="Times New Roman" w:cs="Times New Roman"/>
          <w:i/>
          <w:iCs/>
          <w:sz w:val="24"/>
          <w:szCs w:val="24"/>
        </w:rPr>
        <w:t xml:space="preserve">астворение не есть гибель. </w:t>
      </w:r>
      <w:proofErr w:type="spellStart"/>
      <w:r w:rsidR="00E34625">
        <w:rPr>
          <w:rFonts w:ascii="Times New Roman" w:hAnsi="Times New Roman" w:cs="Times New Roman"/>
          <w:i/>
          <w:iCs/>
          <w:sz w:val="24"/>
          <w:szCs w:val="24"/>
        </w:rPr>
        <w:t>Лайя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происходит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, когда что-то стало невидимым».</w:t>
      </w:r>
    </w:p>
    <w:p w14:paraId="457C5F51" w14:textId="77777777" w:rsidR="007D64C7" w:rsidRPr="00721256" w:rsidRDefault="007D64C7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616FDB" w14:textId="679A5927" w:rsidR="00581D9F" w:rsidRPr="00721256" w:rsidRDefault="007D64C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Растворение означает полное воссоединение со своим потенциалом, не с чужим Брахманом, то есть Брахман это не есть что-то холодное и чужое, оно может так показаться уму и эго, но это самое близкое, и это воссоединение со своим </w:t>
      </w:r>
      <w:r w:rsidRPr="00721256">
        <w:rPr>
          <w:rFonts w:ascii="Times New Roman" w:hAnsi="Times New Roman" w:cs="Times New Roman"/>
          <w:sz w:val="24"/>
          <w:szCs w:val="24"/>
        </w:rPr>
        <w:t>потенциалом. А этот потенциал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бесконечен по многообразию проявления. Если мы захотим, мы можем создать душ сколько угодно, личностей сколько угодно,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эмани</w:t>
      </w:r>
      <w:r w:rsidRPr="00721256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 сколько угодно. Н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ет смысла цепляться за одну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дживу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если ты можешь стать творцом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если ты можешь создать се</w:t>
      </w:r>
      <w:r w:rsidR="00E34625">
        <w:rPr>
          <w:rFonts w:ascii="Times New Roman" w:hAnsi="Times New Roman" w:cs="Times New Roman"/>
          <w:sz w:val="24"/>
          <w:szCs w:val="24"/>
        </w:rPr>
        <w:t xml:space="preserve">бя как миллиарды </w:t>
      </w:r>
      <w:proofErr w:type="spellStart"/>
      <w:r w:rsidR="00E34625">
        <w:rPr>
          <w:rFonts w:ascii="Times New Roman" w:hAnsi="Times New Roman" w:cs="Times New Roman"/>
          <w:sz w:val="24"/>
          <w:szCs w:val="24"/>
        </w:rPr>
        <w:t>джив</w:t>
      </w:r>
      <w:proofErr w:type="spellEnd"/>
      <w:r w:rsidR="00E3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625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тел. Растворяется карма, ограниченная карма, которую мы не контролируем, но не растворяется наш потенциал.</w:t>
      </w:r>
    </w:p>
    <w:p w14:paraId="680CFEB2" w14:textId="77777777" w:rsidR="007D64C7" w:rsidRPr="00721256" w:rsidRDefault="007D64C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93E035" w14:textId="275B164B" w:rsidR="00581D9F" w:rsidRPr="00721256" w:rsidRDefault="007D64C7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«Это случается при исчезновении вещи, она становится невидима, мы не можем более видеть ее. Но разве 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ты можешь назвать вещь погибшей 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лишь оттого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что ее не стало видно? Нет. Кусок сахара или соли, положенный в воду</w:t>
      </w:r>
      <w:r w:rsidR="00E3462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исчезает, ты больше не можешь видеть его, но можешь ли ты сказать, что он уничтожен? Или ты скажешь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что он растворился? Он там, вкус свидетельствует об этом. Он потерял форму, но присутствует как его свойство, его </w:t>
      </w:r>
      <w:proofErr w:type="spellStart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гуна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. Подобно этому, </w:t>
      </w:r>
      <w:proofErr w:type="spellStart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, обусловленная душа, растворяется 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в Брахмане, она вовсе не гибнет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0D4086" w14:textId="77777777" w:rsidR="007D64C7" w:rsidRPr="00721256" w:rsidRDefault="007D64C7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12468" w14:textId="3468FECF" w:rsidR="00581D9F" w:rsidRPr="00721256" w:rsidRDefault="007D64C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только думает, что она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на само</w:t>
      </w:r>
      <w:r w:rsidR="00E34625">
        <w:rPr>
          <w:rFonts w:ascii="Times New Roman" w:hAnsi="Times New Roman" w:cs="Times New Roman"/>
          <w:sz w:val="24"/>
          <w:szCs w:val="24"/>
        </w:rPr>
        <w:t>м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деле реальность такова, что нет индивидуальной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самой по себе. Есть энергия, называе</w:t>
      </w:r>
      <w:r w:rsidRPr="00721256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джива-</w:t>
      </w:r>
      <w:r w:rsidR="001823A7" w:rsidRPr="0072125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как манифестация, игровая манифестация Абсолюта, созданная же Абсолютом. Но по своему неведению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думает, что она нечто отдельное. Это как палец бы думал, что он есть нечто отдельное, но палец это часть тела, его манифестация. И что растворяется? Не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растворяется, а растворяется ложное по</w:t>
      </w:r>
      <w:r w:rsidR="00E34625">
        <w:rPr>
          <w:rFonts w:ascii="Times New Roman" w:hAnsi="Times New Roman" w:cs="Times New Roman"/>
          <w:sz w:val="24"/>
          <w:szCs w:val="24"/>
        </w:rPr>
        <w:t xml:space="preserve">нимание </w:t>
      </w:r>
      <w:proofErr w:type="spellStart"/>
      <w:r w:rsidR="00E34625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E34625">
        <w:rPr>
          <w:rFonts w:ascii="Times New Roman" w:hAnsi="Times New Roman" w:cs="Times New Roman"/>
          <w:sz w:val="24"/>
          <w:szCs w:val="24"/>
        </w:rPr>
        <w:t xml:space="preserve"> себя как отдельной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от Абсолюта, ее чувство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разде</w:t>
      </w:r>
      <w:r w:rsidRPr="00721256">
        <w:rPr>
          <w:rFonts w:ascii="Times New Roman" w:hAnsi="Times New Roman" w:cs="Times New Roman"/>
          <w:sz w:val="24"/>
          <w:szCs w:val="24"/>
        </w:rPr>
        <w:t>ленности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. А сама энергия,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джива-</w:t>
      </w:r>
      <w:r w:rsidR="001823A7" w:rsidRPr="0072125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ее операционная система,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читта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способность творить тела, всё что угодно, это всё остается, но это теперь принадлежит другому хозяину, не личности, а Абсолюту. То есть способность к эманациям, ма</w:t>
      </w:r>
      <w:r w:rsidRPr="00721256">
        <w:rPr>
          <w:rFonts w:ascii="Times New Roman" w:hAnsi="Times New Roman" w:cs="Times New Roman"/>
          <w:sz w:val="24"/>
          <w:szCs w:val="24"/>
        </w:rPr>
        <w:t>нифестациям всегда существует в</w:t>
      </w:r>
      <w:r w:rsidR="00E34625">
        <w:rPr>
          <w:rFonts w:ascii="Times New Roman" w:hAnsi="Times New Roman" w:cs="Times New Roman"/>
          <w:sz w:val="24"/>
          <w:szCs w:val="24"/>
        </w:rPr>
        <w:t xml:space="preserve"> проявленном. Н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Pr="00721256">
        <w:rPr>
          <w:rFonts w:ascii="Times New Roman" w:hAnsi="Times New Roman" w:cs="Times New Roman"/>
          <w:sz w:val="24"/>
          <w:szCs w:val="24"/>
        </w:rPr>
        <w:t xml:space="preserve">вы </w:t>
      </w:r>
      <w:r w:rsidR="00D30FF3" w:rsidRPr="00721256">
        <w:rPr>
          <w:rFonts w:ascii="Times New Roman" w:hAnsi="Times New Roman" w:cs="Times New Roman"/>
          <w:sz w:val="24"/>
          <w:szCs w:val="24"/>
        </w:rPr>
        <w:t>жили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думали, что вы свой, что вы сам по себе, а затем вы медитируете, изучаете Дхарму, и вы понимаете, что вы божий, вы не сами по </w:t>
      </w:r>
      <w:r w:rsidR="00D30FF3" w:rsidRPr="00721256">
        <w:rPr>
          <w:rFonts w:ascii="Times New Roman" w:hAnsi="Times New Roman" w:cs="Times New Roman"/>
          <w:sz w:val="24"/>
          <w:szCs w:val="24"/>
        </w:rPr>
        <w:t>себе. И вот это ложное понятие «я свой», «только я один,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индивидуально, себе принадлежу» </w:t>
      </w:r>
      <w:r w:rsidR="00D30FF3" w:rsidRPr="00721256">
        <w:rPr>
          <w:rFonts w:ascii="Times New Roman" w:hAnsi="Times New Roman" w:cs="Times New Roman"/>
          <w:sz w:val="24"/>
          <w:szCs w:val="24"/>
        </w:rPr>
        <w:t>–</w:t>
      </w:r>
      <w:r w:rsidR="00E34625">
        <w:rPr>
          <w:rFonts w:ascii="Times New Roman" w:hAnsi="Times New Roman" w:cs="Times New Roman"/>
          <w:sz w:val="24"/>
          <w:szCs w:val="24"/>
        </w:rPr>
        <w:t xml:space="preserve"> оно уходит. И </w:t>
      </w:r>
      <w:r w:rsidR="001823A7" w:rsidRPr="00721256">
        <w:rPr>
          <w:rFonts w:ascii="Times New Roman" w:hAnsi="Times New Roman" w:cs="Times New Roman"/>
          <w:sz w:val="24"/>
          <w:szCs w:val="24"/>
        </w:rPr>
        <w:t>так же как это ложное понятие уходит, ух</w:t>
      </w:r>
      <w:r w:rsidR="00E34625">
        <w:rPr>
          <w:rFonts w:ascii="Times New Roman" w:hAnsi="Times New Roman" w:cs="Times New Roman"/>
          <w:sz w:val="24"/>
          <w:szCs w:val="24"/>
        </w:rPr>
        <w:t xml:space="preserve">одит и иллюзия </w:t>
      </w:r>
      <w:proofErr w:type="spellStart"/>
      <w:r w:rsidR="00E34625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E34625">
        <w:rPr>
          <w:rFonts w:ascii="Times New Roman" w:hAnsi="Times New Roman" w:cs="Times New Roman"/>
          <w:sz w:val="24"/>
          <w:szCs w:val="24"/>
        </w:rPr>
        <w:t>. Но вы все-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таки остаетесь, остается ваше тело, ум, память, игровая личность, но теперь все это имеет характер не кармы, 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игры. Потому что вы понимаете, </w:t>
      </w:r>
      <w:r w:rsidR="00D30FF3" w:rsidRPr="00721256">
        <w:rPr>
          <w:rFonts w:ascii="Times New Roman" w:hAnsi="Times New Roman" w:cs="Times New Roman"/>
          <w:sz w:val="24"/>
          <w:szCs w:val="24"/>
        </w:rPr>
        <w:t xml:space="preserve">что </w:t>
      </w:r>
      <w:r w:rsidR="001823A7" w:rsidRPr="00721256">
        <w:rPr>
          <w:rFonts w:ascii="Times New Roman" w:hAnsi="Times New Roman" w:cs="Times New Roman"/>
          <w:sz w:val="24"/>
          <w:szCs w:val="24"/>
        </w:rPr>
        <w:t>все это манифестация Абсолюта.</w:t>
      </w:r>
    </w:p>
    <w:p w14:paraId="778E6772" w14:textId="77777777" w:rsidR="003B0D31" w:rsidRPr="00721256" w:rsidRDefault="003B0D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D236D10" w14:textId="28F55368" w:rsidR="00581D9F" w:rsidRPr="00721256" w:rsidRDefault="00D30FF3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«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Если </w:t>
      </w:r>
      <w:proofErr w:type="spellStart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не растворилась подобн</w:t>
      </w:r>
      <w:r w:rsidR="00E34625">
        <w:rPr>
          <w:rFonts w:ascii="Times New Roman" w:hAnsi="Times New Roman" w:cs="Times New Roman"/>
          <w:i/>
          <w:iCs/>
          <w:sz w:val="24"/>
          <w:szCs w:val="24"/>
        </w:rPr>
        <w:t>ым образом, она в лучшем случае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может лишь странств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овать между землей и небесами, н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а некоторое время получая жизнь на небесах и вновь нисходя на землю для д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альнейших попыток Освобождения».</w:t>
      </w:r>
    </w:p>
    <w:p w14:paraId="431BC0F9" w14:textId="77777777" w:rsidR="00D30FF3" w:rsidRPr="00721256" w:rsidRDefault="00D30FF3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_DdeLink__192_238701405"/>
    </w:p>
    <w:p w14:paraId="1AC6F936" w14:textId="46014C41" w:rsidR="00581D9F" w:rsidRPr="00721256" w:rsidRDefault="00D30FF3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</w:t>
      </w:r>
      <w:bookmarkEnd w:id="0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Вся сила </w:t>
      </w:r>
      <w:r w:rsidRPr="00721256">
        <w:rPr>
          <w:rFonts w:ascii="Times New Roman" w:hAnsi="Times New Roman" w:cs="Times New Roman"/>
          <w:sz w:val="24"/>
          <w:szCs w:val="24"/>
        </w:rPr>
        <w:t xml:space="preserve">и слава богов, ангелов,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 –</w:t>
      </w:r>
      <w:r w:rsidR="008C5D64">
        <w:rPr>
          <w:rFonts w:ascii="Times New Roman" w:hAnsi="Times New Roman" w:cs="Times New Roman"/>
          <w:sz w:val="24"/>
          <w:szCs w:val="24"/>
        </w:rPr>
        <w:t xml:space="preserve"> это способность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осознать эту истину, растворить индивидуальное эго во всеобщем Абсолюте. А затем как </w:t>
      </w:r>
      <w:r w:rsidRPr="00721256">
        <w:rPr>
          <w:rFonts w:ascii="Times New Roman" w:hAnsi="Times New Roman" w:cs="Times New Roman"/>
          <w:sz w:val="24"/>
          <w:szCs w:val="24"/>
        </w:rPr>
        <w:t xml:space="preserve">бы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они </w:t>
      </w:r>
      <w:r w:rsidRPr="00721256">
        <w:rPr>
          <w:rFonts w:ascii="Times New Roman" w:hAnsi="Times New Roman" w:cs="Times New Roman"/>
          <w:sz w:val="24"/>
          <w:szCs w:val="24"/>
        </w:rPr>
        <w:t>подключились к глобальному мета-</w:t>
      </w:r>
      <w:r w:rsidR="008C5D64">
        <w:rPr>
          <w:rFonts w:ascii="Times New Roman" w:hAnsi="Times New Roman" w:cs="Times New Roman"/>
          <w:sz w:val="24"/>
          <w:szCs w:val="24"/>
        </w:rPr>
        <w:t>разуму,</w:t>
      </w:r>
      <w:r w:rsidRPr="00721256">
        <w:rPr>
          <w:rFonts w:ascii="Times New Roman" w:hAnsi="Times New Roman" w:cs="Times New Roman"/>
          <w:sz w:val="24"/>
          <w:szCs w:val="24"/>
        </w:rPr>
        <w:t xml:space="preserve"> из этого глобального мета-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разума они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эманируют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отражающую их черты индивидуальност</w:t>
      </w:r>
      <w:r w:rsidR="008C5D64">
        <w:rPr>
          <w:rFonts w:ascii="Times New Roman" w:hAnsi="Times New Roman" w:cs="Times New Roman"/>
          <w:sz w:val="24"/>
          <w:szCs w:val="24"/>
        </w:rPr>
        <w:t>и. Их  черты индивидуальности не пропали при растворении,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но они приобрели игровую окраску, произошло воссоединение. Вся сила, слава, и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исходят только из этого. Те же</w:t>
      </w:r>
      <w:r w:rsidR="00B81E79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кто не сумел раскрыть этот процесс, вынуждены черпать силу и славу из свое</w:t>
      </w:r>
      <w:r w:rsidR="008C5D64">
        <w:rPr>
          <w:rFonts w:ascii="Times New Roman" w:hAnsi="Times New Roman" w:cs="Times New Roman"/>
          <w:sz w:val="24"/>
          <w:szCs w:val="24"/>
        </w:rPr>
        <w:t>го эго, например, как асуры. О</w:t>
      </w:r>
      <w:r w:rsidR="001823A7" w:rsidRPr="00721256">
        <w:rPr>
          <w:rFonts w:ascii="Times New Roman" w:hAnsi="Times New Roman" w:cs="Times New Roman"/>
          <w:sz w:val="24"/>
          <w:szCs w:val="24"/>
        </w:rPr>
        <w:t>ни занимаются очень сильно развитием эго, не понимая, что весь свет эго берет тоже из Атмана. Поэ</w:t>
      </w:r>
      <w:r w:rsidR="008C5D64">
        <w:rPr>
          <w:rFonts w:ascii="Times New Roman" w:hAnsi="Times New Roman" w:cs="Times New Roman"/>
          <w:sz w:val="24"/>
          <w:szCs w:val="24"/>
        </w:rPr>
        <w:t>тому они всегда находятся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в нев</w:t>
      </w:r>
      <w:r w:rsidR="008C5D64">
        <w:rPr>
          <w:rFonts w:ascii="Times New Roman" w:hAnsi="Times New Roman" w:cs="Times New Roman"/>
          <w:sz w:val="24"/>
          <w:szCs w:val="24"/>
        </w:rPr>
        <w:t>ерном толковании реальности. И</w:t>
      </w:r>
      <w:r w:rsidR="001823A7" w:rsidRPr="00721256">
        <w:rPr>
          <w:rFonts w:ascii="Times New Roman" w:hAnsi="Times New Roman" w:cs="Times New Roman"/>
          <w:sz w:val="24"/>
          <w:szCs w:val="24"/>
        </w:rPr>
        <w:t>х слава и сила иссякает, она требует постоянной подпитки, она не может длиться вечно.</w:t>
      </w:r>
    </w:p>
    <w:p w14:paraId="5E533D8B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6CEECA" w14:textId="440578B2" w:rsidR="00581D9F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    «</w:t>
      </w:r>
      <w:proofErr w:type="spellStart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Арджуна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всё еще испытывал сомнения. Он спрос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ил: «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Кришна, ты говоришь что</w:t>
      </w:r>
      <w:r w:rsidR="00C25614">
        <w:rPr>
          <w:rFonts w:ascii="Times New Roman" w:hAnsi="Times New Roman" w:cs="Times New Roman"/>
          <w:i/>
          <w:iCs/>
          <w:sz w:val="24"/>
          <w:szCs w:val="24"/>
        </w:rPr>
        <w:t xml:space="preserve"> небеса, даже высочайшая Брахма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72125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ока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, не могут спасти человека от череды рождения и смертей, а как же тогда царский путь к спасению. Хочешь ли ты сказать, что те, которые стремятся к небесам, должны найти удовлетворения </w:t>
      </w:r>
      <w:r w:rsidR="00C25614">
        <w:rPr>
          <w:rFonts w:ascii="Times New Roman" w:hAnsi="Times New Roman" w:cs="Times New Roman"/>
          <w:i/>
          <w:iCs/>
          <w:sz w:val="24"/>
          <w:szCs w:val="24"/>
        </w:rPr>
        <w:t>лишь в этом, и ни в чем большем?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118770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5952D" w14:textId="20F40CBF" w:rsidR="00581D9F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Кришна отвечал: «</w:t>
      </w:r>
      <w:proofErr w:type="spellStart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Партха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, есть царство</w:t>
      </w:r>
      <w:r w:rsidR="00C2561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не знающее упадка, царство вне всех этих небес. Многочисленны пути, которыми можно достичь его. Не зная об этих путях или о радостях того царства, человек идет иными, либо извилистыми, либо приятными путями, он не знает, как раз</w:t>
      </w:r>
      <w:r w:rsidR="003B0D31" w:rsidRPr="00721256">
        <w:rPr>
          <w:rFonts w:ascii="Times New Roman" w:hAnsi="Times New Roman" w:cs="Times New Roman"/>
          <w:i/>
          <w:iCs/>
          <w:sz w:val="24"/>
          <w:szCs w:val="24"/>
        </w:rPr>
        <w:t>личить верный и не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верный пути».</w:t>
      </w:r>
    </w:p>
    <w:p w14:paraId="0EB8AFC0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3B160A" w14:textId="4D270D8B" w:rsidR="00581D9F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21256">
        <w:rPr>
          <w:rFonts w:ascii="Times New Roman" w:hAnsi="Times New Roman" w:cs="Times New Roman"/>
          <w:sz w:val="24"/>
          <w:szCs w:val="24"/>
        </w:rPr>
        <w:t>Есть такая поговорка: «В</w:t>
      </w:r>
      <w:r w:rsidR="001823A7" w:rsidRPr="00721256">
        <w:rPr>
          <w:rFonts w:ascii="Times New Roman" w:hAnsi="Times New Roman" w:cs="Times New Roman"/>
          <w:sz w:val="24"/>
          <w:szCs w:val="24"/>
        </w:rPr>
        <w:t>се люди ищут приятных путей, но мудрецы ищут правильных путей. Для  того</w:t>
      </w:r>
      <w:r w:rsidR="003B0D31" w:rsidRPr="00721256">
        <w:rPr>
          <w:rFonts w:ascii="Times New Roman" w:hAnsi="Times New Roman" w:cs="Times New Roman"/>
          <w:sz w:val="24"/>
          <w:szCs w:val="24"/>
        </w:rPr>
        <w:t>.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чтобы различать пути</w:t>
      </w:r>
      <w:r w:rsidR="00414F5C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нужна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способность о</w:t>
      </w:r>
      <w:r w:rsidR="003B0D31" w:rsidRPr="00721256">
        <w:rPr>
          <w:rFonts w:ascii="Times New Roman" w:hAnsi="Times New Roman" w:cs="Times New Roman"/>
          <w:sz w:val="24"/>
          <w:szCs w:val="24"/>
        </w:rPr>
        <w:t>тличать истинное, нужное, от не</w:t>
      </w:r>
      <w:r w:rsidR="001823A7" w:rsidRPr="00721256">
        <w:rPr>
          <w:rFonts w:ascii="Times New Roman" w:hAnsi="Times New Roman" w:cs="Times New Roman"/>
          <w:sz w:val="24"/>
          <w:szCs w:val="24"/>
        </w:rPr>
        <w:t>истинного, ненужного в жизни</w:t>
      </w:r>
      <w:r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96DCE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862818" w14:textId="2389D2C9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EB6DDE" w:rsidRPr="0072125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Я могу сказать тебе, что есть четыре дор</w:t>
      </w:r>
      <w:r w:rsidR="00FC4D33">
        <w:rPr>
          <w:rFonts w:ascii="Times New Roman" w:hAnsi="Times New Roman" w:cs="Times New Roman"/>
          <w:i/>
          <w:iCs/>
          <w:sz w:val="24"/>
          <w:szCs w:val="24"/>
        </w:rPr>
        <w:t>оги, которыми теперь идут люди.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Первая </w:t>
      </w:r>
      <w:r w:rsidR="00FC4D33">
        <w:rPr>
          <w:rFonts w:ascii="Times New Roman" w:hAnsi="Times New Roman" w:cs="Times New Roman"/>
          <w:i/>
          <w:iCs/>
          <w:sz w:val="24"/>
          <w:szCs w:val="24"/>
        </w:rPr>
        <w:t>– карма-</w:t>
      </w:r>
      <w:proofErr w:type="spellStart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>атита</w:t>
      </w:r>
      <w:proofErr w:type="spellEnd"/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вне карм, не затрагиваемая кармой.</w:t>
      </w:r>
    </w:p>
    <w:p w14:paraId="4ABCD34C" w14:textId="0FBA7A02" w:rsidR="00B81E79" w:rsidRPr="00721256" w:rsidRDefault="001823A7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Вторая </w:t>
      </w:r>
      <w:r w:rsidR="00B81E79" w:rsidRPr="00721256">
        <w:rPr>
          <w:rFonts w:ascii="Times New Roman" w:hAnsi="Times New Roman" w:cs="Times New Roman"/>
          <w:sz w:val="24"/>
          <w:szCs w:val="24"/>
        </w:rPr>
        <w:t>–</w:t>
      </w:r>
      <w:r w:rsidR="00FC4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C4D33">
        <w:rPr>
          <w:rFonts w:ascii="Times New Roman" w:hAnsi="Times New Roman" w:cs="Times New Roman"/>
          <w:i/>
          <w:iCs/>
          <w:sz w:val="24"/>
          <w:szCs w:val="24"/>
        </w:rPr>
        <w:t>нишкама</w:t>
      </w:r>
      <w:proofErr w:type="spellEnd"/>
      <w:r w:rsidR="00FC4D3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карма -</w:t>
      </w:r>
      <w:r w:rsidR="00B81E79" w:rsidRPr="00721256">
        <w:rPr>
          <w:rFonts w:ascii="Times New Roman" w:hAnsi="Times New Roman" w:cs="Times New Roman"/>
          <w:sz w:val="24"/>
          <w:szCs w:val="24"/>
        </w:rPr>
        <w:t>–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карма без всякого желания ее плодов, карма</w:t>
      </w:r>
      <w:r w:rsidR="00FC4D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не затрагиваемая стремлением к ее результатам. </w:t>
      </w:r>
    </w:p>
    <w:p w14:paraId="4902D563" w14:textId="31ED4C32" w:rsidR="00B81E79" w:rsidRPr="00721256" w:rsidRDefault="001823A7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Третье </w:t>
      </w:r>
      <w:r w:rsidR="00FC4D33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="00FC4D33">
        <w:rPr>
          <w:rFonts w:ascii="Times New Roman" w:hAnsi="Times New Roman" w:cs="Times New Roman"/>
          <w:i/>
          <w:iCs/>
          <w:sz w:val="24"/>
          <w:szCs w:val="24"/>
        </w:rPr>
        <w:t>сакама</w:t>
      </w:r>
      <w:proofErr w:type="spellEnd"/>
      <w:r w:rsidR="00FC4D3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карма </w:t>
      </w:r>
      <w:r w:rsidR="00B81E79" w:rsidRPr="00721256">
        <w:rPr>
          <w:rFonts w:ascii="Times New Roman" w:hAnsi="Times New Roman" w:cs="Times New Roman"/>
          <w:sz w:val="24"/>
          <w:szCs w:val="24"/>
        </w:rPr>
        <w:t>–</w:t>
      </w:r>
      <w:r w:rsidR="00FC4D33">
        <w:rPr>
          <w:rFonts w:ascii="Times New Roman" w:hAnsi="Times New Roman" w:cs="Times New Roman"/>
          <w:i/>
          <w:iCs/>
          <w:sz w:val="24"/>
          <w:szCs w:val="24"/>
        </w:rPr>
        <w:t xml:space="preserve"> карма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со стремлением обрести ее результат и наслаждаться им. </w:t>
      </w:r>
    </w:p>
    <w:p w14:paraId="0CC11B72" w14:textId="004A316E" w:rsidR="00581D9F" w:rsidRPr="00721256" w:rsidRDefault="001823A7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Четвертое </w:t>
      </w:r>
      <w:r w:rsidR="00EB6DDE" w:rsidRPr="00721256">
        <w:rPr>
          <w:rFonts w:ascii="Times New Roman" w:hAnsi="Times New Roman" w:cs="Times New Roman"/>
          <w:sz w:val="24"/>
          <w:szCs w:val="24"/>
        </w:rPr>
        <w:t>–</w:t>
      </w:r>
      <w:r w:rsidR="00FC4D33">
        <w:rPr>
          <w:rFonts w:ascii="Times New Roman" w:hAnsi="Times New Roman" w:cs="Times New Roman"/>
          <w:i/>
          <w:iCs/>
          <w:sz w:val="24"/>
          <w:szCs w:val="24"/>
        </w:rPr>
        <w:t xml:space="preserve"> карма-</w:t>
      </w:r>
      <w:proofErr w:type="spellStart"/>
      <w:r w:rsidRPr="00721256">
        <w:rPr>
          <w:rFonts w:ascii="Times New Roman" w:hAnsi="Times New Roman" w:cs="Times New Roman"/>
          <w:i/>
          <w:iCs/>
          <w:sz w:val="24"/>
          <w:szCs w:val="24"/>
        </w:rPr>
        <w:t>бхрашта</w:t>
      </w:r>
      <w:proofErr w:type="spellEnd"/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1E79" w:rsidRPr="00721256">
        <w:rPr>
          <w:rFonts w:ascii="Times New Roman" w:hAnsi="Times New Roman" w:cs="Times New Roman"/>
          <w:sz w:val="24"/>
          <w:szCs w:val="24"/>
        </w:rPr>
        <w:t>–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карма</w:t>
      </w:r>
      <w:r w:rsidR="00FC4D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="00B81E79" w:rsidRPr="00721256">
        <w:rPr>
          <w:rFonts w:ascii="Times New Roman" w:hAnsi="Times New Roman" w:cs="Times New Roman"/>
          <w:i/>
          <w:iCs/>
          <w:sz w:val="24"/>
          <w:szCs w:val="24"/>
        </w:rPr>
        <w:t xml:space="preserve"> знающая воздержания и контроля</w:t>
      </w:r>
      <w:r w:rsidRPr="0072125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B81E79" w:rsidRPr="007212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46AE24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939118" w14:textId="58E2C913" w:rsidR="00581D9F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721256">
        <w:rPr>
          <w:rFonts w:ascii="Times New Roman" w:hAnsi="Times New Roman" w:cs="Times New Roman"/>
          <w:sz w:val="24"/>
          <w:szCs w:val="24"/>
        </w:rPr>
        <w:t>: «Е</w:t>
      </w:r>
      <w:r w:rsidR="001823A7" w:rsidRPr="00721256">
        <w:rPr>
          <w:rFonts w:ascii="Times New Roman" w:hAnsi="Times New Roman" w:cs="Times New Roman"/>
          <w:sz w:val="24"/>
          <w:szCs w:val="24"/>
        </w:rPr>
        <w:t>сли я правильно понял, то божественную гордость</w:t>
      </w:r>
      <w:r w:rsidR="00FC4D33">
        <w:rPr>
          <w:rFonts w:ascii="Times New Roman" w:hAnsi="Times New Roman" w:cs="Times New Roman"/>
          <w:sz w:val="24"/>
          <w:szCs w:val="24"/>
        </w:rPr>
        <w:t xml:space="preserve"> можно реализовать через Брахма-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131FC6B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AD5F47" w14:textId="77777777" w:rsidR="00581D9F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Гуру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: Да, никаким другим способом ее невозможно реализовать, потому что это не будет божественной гордостью, </w:t>
      </w:r>
      <w:r w:rsidRPr="00721256">
        <w:rPr>
          <w:rFonts w:ascii="Times New Roman" w:hAnsi="Times New Roman" w:cs="Times New Roman"/>
          <w:sz w:val="24"/>
          <w:szCs w:val="24"/>
        </w:rPr>
        <w:t>это будет личностная гордость, у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тонченная разновидность гордыни, прикрывающаяся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ведантической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практикой. Это очень важный пункт. Нужна тонкая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самоотдача, чтобы истинная божественная гордость проявилась, то</w:t>
      </w:r>
      <w:r w:rsidRPr="00721256">
        <w:rPr>
          <w:rFonts w:ascii="Times New Roman" w:hAnsi="Times New Roman" w:cs="Times New Roman"/>
          <w:sz w:val="24"/>
          <w:szCs w:val="24"/>
        </w:rPr>
        <w:t xml:space="preserve"> есть она не имеет общего с чем-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то личностным, эгоистичным. </w:t>
      </w:r>
    </w:p>
    <w:p w14:paraId="572CE86E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DDA24B" w14:textId="77777777" w:rsidR="00581D9F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721256">
        <w:rPr>
          <w:rFonts w:ascii="Times New Roman" w:hAnsi="Times New Roman" w:cs="Times New Roman"/>
          <w:sz w:val="24"/>
          <w:szCs w:val="24"/>
        </w:rPr>
        <w:t>: «А</w:t>
      </w:r>
      <w:r w:rsidR="00EB6DDE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>вот название «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дуратма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»,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оно в какой-то степени идентично </w:t>
      </w:r>
      <w:r w:rsidR="00EB6DDE" w:rsidRPr="00721256">
        <w:rPr>
          <w:rFonts w:ascii="Times New Roman" w:hAnsi="Times New Roman" w:cs="Times New Roman"/>
          <w:sz w:val="24"/>
          <w:szCs w:val="24"/>
        </w:rPr>
        <w:t xml:space="preserve">русскому </w:t>
      </w:r>
      <w:r w:rsidR="001823A7" w:rsidRPr="00721256">
        <w:rPr>
          <w:rFonts w:ascii="Times New Roman" w:hAnsi="Times New Roman" w:cs="Times New Roman"/>
          <w:sz w:val="24"/>
          <w:szCs w:val="24"/>
        </w:rPr>
        <w:t>слову дурак</w:t>
      </w:r>
      <w:r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1A80B64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C99D6C" w14:textId="5F873664" w:rsidR="00581D9F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Гуру</w:t>
      </w:r>
      <w:r w:rsidRPr="0072125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дурр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корень, общий корень. Глупая душа, заблуждающаяся душа. Есть корни</w:t>
      </w:r>
      <w:r w:rsidRPr="00721256">
        <w:rPr>
          <w:rFonts w:ascii="Times New Roman" w:hAnsi="Times New Roman" w:cs="Times New Roman"/>
          <w:sz w:val="24"/>
          <w:szCs w:val="24"/>
        </w:rPr>
        <w:t>, оканчивающиеся на «к»</w:t>
      </w:r>
      <w:r w:rsidR="001823A7" w:rsidRPr="00721256">
        <w:rPr>
          <w:rFonts w:ascii="Times New Roman" w:hAnsi="Times New Roman" w:cs="Times New Roman"/>
          <w:sz w:val="24"/>
          <w:szCs w:val="24"/>
        </w:rPr>
        <w:t>: севак (служ</w:t>
      </w:r>
      <w:r w:rsidRPr="00721256">
        <w:rPr>
          <w:rFonts w:ascii="Times New Roman" w:hAnsi="Times New Roman" w:cs="Times New Roman"/>
          <w:sz w:val="24"/>
          <w:szCs w:val="24"/>
        </w:rPr>
        <w:t xml:space="preserve">итель),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панчака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пятеричность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). Д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урак </w:t>
      </w:r>
      <w:r w:rsidRPr="00721256">
        <w:rPr>
          <w:rFonts w:ascii="Times New Roman" w:hAnsi="Times New Roman" w:cs="Times New Roman"/>
          <w:sz w:val="24"/>
          <w:szCs w:val="24"/>
        </w:rPr>
        <w:t xml:space="preserve">– </w:t>
      </w:r>
      <w:r w:rsidR="00FC4D33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буквально если передать </w:t>
      </w:r>
      <w:r w:rsidRPr="00721256">
        <w:rPr>
          <w:rFonts w:ascii="Times New Roman" w:hAnsi="Times New Roman" w:cs="Times New Roman"/>
          <w:sz w:val="24"/>
          <w:szCs w:val="24"/>
        </w:rPr>
        <w:t>– глупящий, блудящий.</w:t>
      </w:r>
    </w:p>
    <w:p w14:paraId="1FA90484" w14:textId="77777777" w:rsidR="00B81E79" w:rsidRPr="00721256" w:rsidRDefault="00B81E79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1EF77C" w14:textId="77777777" w:rsidR="00581D9F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823A7" w:rsidRPr="00721256">
        <w:rPr>
          <w:rFonts w:ascii="Times New Roman" w:hAnsi="Times New Roman" w:cs="Times New Roman"/>
          <w:sz w:val="24"/>
          <w:szCs w:val="24"/>
        </w:rPr>
        <w:t>: Что же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лишается перерождения при Просветлении? Что именно лишается этого перерождения и жизнь в Абсолюте?</w:t>
      </w:r>
    </w:p>
    <w:p w14:paraId="690922BA" w14:textId="77777777" w:rsidR="00780C31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86377D" w14:textId="77777777" w:rsidR="00581D9F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Гуру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: В перерождении рождается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индивидуальность.</w:t>
      </w:r>
    </w:p>
    <w:p w14:paraId="1E0B8696" w14:textId="77777777" w:rsidR="00780C31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E99B" w14:textId="613E92BC" w:rsidR="00581D9F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721256">
        <w:rPr>
          <w:rFonts w:ascii="Times New Roman" w:hAnsi="Times New Roman" w:cs="Times New Roman"/>
          <w:sz w:val="24"/>
          <w:szCs w:val="24"/>
        </w:rPr>
        <w:t>: «П</w:t>
      </w:r>
      <w:r w:rsidR="001823A7" w:rsidRPr="00721256">
        <w:rPr>
          <w:rFonts w:ascii="Times New Roman" w:hAnsi="Times New Roman" w:cs="Times New Roman"/>
          <w:sz w:val="24"/>
          <w:szCs w:val="24"/>
        </w:rPr>
        <w:t>оскольку здесь это потом как бы прекращается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эти перерождения</w:t>
      </w:r>
      <w:r w:rsidR="00FC4D33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что остается</w:t>
      </w:r>
      <w:r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>?</w:t>
      </w:r>
    </w:p>
    <w:p w14:paraId="44ACB33A" w14:textId="77777777" w:rsidR="00780C31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4A2B2" w14:textId="4B324BD7" w:rsidR="00581D9F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Гуру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: Остается </w:t>
      </w:r>
      <w:r w:rsidRPr="00721256">
        <w:rPr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Брахма ахам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(чувство тождества с Абсолютом) и способность этой </w:t>
      </w:r>
      <w:r w:rsidR="00EB6DDE" w:rsidRPr="00721256">
        <w:rPr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Брахма ахам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бхавы</w:t>
      </w:r>
      <w:proofErr w:type="spellEnd"/>
      <w:r w:rsidR="00EB6DDE" w:rsidRPr="00721256">
        <w:rPr>
          <w:rFonts w:ascii="Times New Roman" w:hAnsi="Times New Roman" w:cs="Times New Roman"/>
          <w:sz w:val="24"/>
          <w:szCs w:val="24"/>
        </w:rPr>
        <w:t>»</w:t>
      </w:r>
      <w:r w:rsidR="00FC4D33">
        <w:rPr>
          <w:rFonts w:ascii="Times New Roman" w:hAnsi="Times New Roman" w:cs="Times New Roman"/>
          <w:sz w:val="24"/>
          <w:szCs w:val="24"/>
        </w:rPr>
        <w:t xml:space="preserve"> манифестировать в себя без перерождения. М</w:t>
      </w:r>
      <w:r w:rsidR="001823A7" w:rsidRPr="00721256">
        <w:rPr>
          <w:rFonts w:ascii="Times New Roman" w:hAnsi="Times New Roman" w:cs="Times New Roman"/>
          <w:sz w:val="24"/>
          <w:szCs w:val="24"/>
        </w:rPr>
        <w:t>ожно так сказать: вот сейчас мы индивидуальность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попавшая в ловушку,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закапсулированная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временем, пространством, телесностью. Так? Некуда деваться. Вот тело. Куда ты денешься? Надо жить. Освобождение </w:t>
      </w:r>
      <w:r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когда тонкая часть нашего </w:t>
      </w:r>
      <w:r w:rsidR="00EB6DDE" w:rsidRPr="00721256">
        <w:rPr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Fonts w:ascii="Times New Roman" w:hAnsi="Times New Roman" w:cs="Times New Roman"/>
          <w:sz w:val="24"/>
          <w:szCs w:val="24"/>
        </w:rPr>
        <w:t>Я</w:t>
      </w:r>
      <w:r w:rsidR="00EB6DDE" w:rsidRPr="00721256">
        <w:rPr>
          <w:rFonts w:ascii="Times New Roman" w:hAnsi="Times New Roman" w:cs="Times New Roman"/>
          <w:sz w:val="24"/>
          <w:szCs w:val="24"/>
        </w:rPr>
        <w:t>»</w:t>
      </w:r>
      <w:r w:rsidR="00FC4D33">
        <w:rPr>
          <w:rFonts w:ascii="Times New Roman" w:hAnsi="Times New Roman" w:cs="Times New Roman"/>
          <w:sz w:val="24"/>
          <w:szCs w:val="24"/>
        </w:rPr>
        <w:t xml:space="preserve"> </w:t>
      </w:r>
      <w:r w:rsidR="001823A7" w:rsidRPr="00721256">
        <w:rPr>
          <w:rFonts w:ascii="Times New Roman" w:hAnsi="Times New Roman" w:cs="Times New Roman"/>
          <w:sz w:val="24"/>
          <w:szCs w:val="24"/>
        </w:rPr>
        <w:t>из этой ловушки выходит, и никогда уже больше в нее не попад</w:t>
      </w:r>
      <w:r w:rsidR="00FC4D33">
        <w:rPr>
          <w:rFonts w:ascii="Times New Roman" w:hAnsi="Times New Roman" w:cs="Times New Roman"/>
          <w:sz w:val="24"/>
          <w:szCs w:val="24"/>
        </w:rPr>
        <w:t>ет. Э</w:t>
      </w:r>
      <w:r w:rsidRPr="00721256">
        <w:rPr>
          <w:rFonts w:ascii="Times New Roman" w:hAnsi="Times New Roman" w:cs="Times New Roman"/>
          <w:sz w:val="24"/>
          <w:szCs w:val="24"/>
        </w:rPr>
        <w:t>та часть становится таким мета-</w:t>
      </w:r>
      <w:r w:rsidR="001823A7" w:rsidRPr="00721256">
        <w:rPr>
          <w:rFonts w:ascii="Times New Roman" w:hAnsi="Times New Roman" w:cs="Times New Roman"/>
          <w:sz w:val="24"/>
          <w:szCs w:val="24"/>
        </w:rPr>
        <w:t>разумом, распространенным в пространстве и времени, самодостаточн</w:t>
      </w:r>
      <w:r w:rsidR="00FC4D33">
        <w:rPr>
          <w:rFonts w:ascii="Times New Roman" w:hAnsi="Times New Roman" w:cs="Times New Roman"/>
          <w:sz w:val="24"/>
          <w:szCs w:val="24"/>
        </w:rPr>
        <w:t>ым, ни в чем не нуждающимся. П</w:t>
      </w:r>
      <w:r w:rsidRPr="00721256">
        <w:rPr>
          <w:rFonts w:ascii="Times New Roman" w:hAnsi="Times New Roman" w:cs="Times New Roman"/>
          <w:sz w:val="24"/>
          <w:szCs w:val="24"/>
        </w:rPr>
        <w:t>о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сути,</w:t>
      </w:r>
      <w:r w:rsidRPr="00721256">
        <w:rPr>
          <w:rFonts w:ascii="Times New Roman" w:hAnsi="Times New Roman" w:cs="Times New Roman"/>
          <w:sz w:val="24"/>
          <w:szCs w:val="24"/>
        </w:rPr>
        <w:t xml:space="preserve"> как бы в сердцевине этого мета-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разума, это единство с  Брахманом, </w:t>
      </w:r>
      <w:r w:rsidR="00EB6DDE" w:rsidRPr="00721256">
        <w:rPr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Брахма ахам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EB6DDE"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>. И этот мета</w:t>
      </w:r>
      <w:r w:rsidRPr="00721256">
        <w:rPr>
          <w:rFonts w:ascii="Times New Roman" w:hAnsi="Times New Roman" w:cs="Times New Roman"/>
          <w:sz w:val="24"/>
          <w:szCs w:val="24"/>
        </w:rPr>
        <w:t>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разум может туда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послать, манифестировать иллюзорное тело, создать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, он скользит по коридорам врем</w:t>
      </w:r>
      <w:r w:rsidR="00FC4D33">
        <w:rPr>
          <w:rFonts w:ascii="Times New Roman" w:hAnsi="Times New Roman" w:cs="Times New Roman"/>
          <w:sz w:val="24"/>
          <w:szCs w:val="24"/>
        </w:rPr>
        <w:t>ени, вероятности, он вне причин-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следствий, вне кармы, в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лиле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. И он не перерождается. Если он захочет попасть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получить игровой опыт, он просто создает иллюзорно</w:t>
      </w:r>
      <w:r w:rsidR="00FC4D33">
        <w:rPr>
          <w:rFonts w:ascii="Times New Roman" w:hAnsi="Times New Roman" w:cs="Times New Roman"/>
          <w:sz w:val="24"/>
          <w:szCs w:val="24"/>
        </w:rPr>
        <w:t xml:space="preserve">е тело </w:t>
      </w:r>
      <w:r w:rsidR="001823A7" w:rsidRPr="00721256">
        <w:rPr>
          <w:rFonts w:ascii="Times New Roman" w:hAnsi="Times New Roman" w:cs="Times New Roman"/>
          <w:sz w:val="24"/>
          <w:szCs w:val="24"/>
        </w:rPr>
        <w:t>божества или человека, но он сам никогда уже не покинет своего с</w:t>
      </w:r>
      <w:r w:rsidR="00FC4D33">
        <w:rPr>
          <w:rFonts w:ascii="Times New Roman" w:hAnsi="Times New Roman" w:cs="Times New Roman"/>
          <w:sz w:val="24"/>
          <w:szCs w:val="24"/>
        </w:rPr>
        <w:t xml:space="preserve">остояния. Это происходит </w:t>
      </w:r>
      <w:r w:rsidR="001823A7" w:rsidRPr="00721256">
        <w:rPr>
          <w:rFonts w:ascii="Times New Roman" w:hAnsi="Times New Roman" w:cs="Times New Roman"/>
          <w:sz w:val="24"/>
          <w:szCs w:val="24"/>
        </w:rPr>
        <w:t>по его личному намерению в качестве игры, просто игра. То</w:t>
      </w:r>
      <w:r w:rsidRPr="00721256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 превращается в мета-разум. И этот мета-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разум называют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.</w:t>
      </w:r>
    </w:p>
    <w:p w14:paraId="1FC24C5A" w14:textId="77777777" w:rsidR="00780C31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F7C952" w14:textId="6394457B" w:rsidR="00581D9F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721256">
        <w:rPr>
          <w:rFonts w:ascii="Times New Roman" w:hAnsi="Times New Roman" w:cs="Times New Roman"/>
          <w:sz w:val="24"/>
          <w:szCs w:val="24"/>
        </w:rPr>
        <w:t>: «Т</w:t>
      </w:r>
      <w:r w:rsidR="001823A7" w:rsidRPr="00721256">
        <w:rPr>
          <w:rFonts w:ascii="Times New Roman" w:hAnsi="Times New Roman" w:cs="Times New Roman"/>
          <w:sz w:val="24"/>
          <w:szCs w:val="24"/>
        </w:rPr>
        <w:t>.е. получается</w:t>
      </w:r>
      <w:r w:rsidR="00FC4D33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уровень божества, то есть это как бы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суперджива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?</w:t>
      </w:r>
    </w:p>
    <w:p w14:paraId="6BF34A91" w14:textId="77777777" w:rsidR="00780C31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809F93" w14:textId="6196338F" w:rsidR="00581D9F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823A7" w:rsidRPr="00721256">
        <w:rPr>
          <w:rFonts w:ascii="Times New Roman" w:hAnsi="Times New Roman" w:cs="Times New Roman"/>
          <w:b/>
          <w:bCs/>
          <w:sz w:val="24"/>
          <w:szCs w:val="24"/>
        </w:rPr>
        <w:t>Гуру</w:t>
      </w:r>
      <w:r w:rsidR="00FC4D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4D33">
        <w:rPr>
          <w:rFonts w:ascii="Times New Roman" w:hAnsi="Times New Roman" w:cs="Times New Roman"/>
          <w:sz w:val="24"/>
          <w:szCs w:val="24"/>
        </w:rPr>
        <w:t>Суперджива</w:t>
      </w:r>
      <w:proofErr w:type="spellEnd"/>
      <w:r w:rsidR="00FC4D33">
        <w:rPr>
          <w:rFonts w:ascii="Times New Roman" w:hAnsi="Times New Roman" w:cs="Times New Roman"/>
          <w:sz w:val="24"/>
          <w:szCs w:val="24"/>
        </w:rPr>
        <w:t xml:space="preserve">. Махатма – </w:t>
      </w:r>
      <w:r w:rsidR="001823A7" w:rsidRPr="00721256">
        <w:rPr>
          <w:rFonts w:ascii="Times New Roman" w:hAnsi="Times New Roman" w:cs="Times New Roman"/>
          <w:sz w:val="24"/>
          <w:szCs w:val="24"/>
        </w:rPr>
        <w:t>это и ес</w:t>
      </w:r>
      <w:r w:rsidR="00EB6DDE" w:rsidRPr="00721256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EB6DDE" w:rsidRPr="00721256">
        <w:rPr>
          <w:rFonts w:ascii="Times New Roman" w:hAnsi="Times New Roman" w:cs="Times New Roman"/>
          <w:sz w:val="24"/>
          <w:szCs w:val="24"/>
        </w:rPr>
        <w:t>суперджива</w:t>
      </w:r>
      <w:proofErr w:type="spellEnd"/>
      <w:r w:rsidR="00EB6DDE" w:rsidRPr="00721256">
        <w:rPr>
          <w:rFonts w:ascii="Times New Roman" w:hAnsi="Times New Roman" w:cs="Times New Roman"/>
          <w:sz w:val="24"/>
          <w:szCs w:val="24"/>
        </w:rPr>
        <w:t>, великая душа.</w:t>
      </w:r>
      <w:r w:rsidR="00FC4D33">
        <w:rPr>
          <w:rFonts w:ascii="Times New Roman" w:hAnsi="Times New Roman" w:cs="Times New Roman"/>
          <w:sz w:val="24"/>
          <w:szCs w:val="24"/>
        </w:rPr>
        <w:t xml:space="preserve"> Говоря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более наукообразным языком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наше сознан</w:t>
      </w:r>
      <w:r w:rsidR="00FC4D33">
        <w:rPr>
          <w:rFonts w:ascii="Times New Roman" w:hAnsi="Times New Roman" w:cs="Times New Roman"/>
          <w:sz w:val="24"/>
          <w:szCs w:val="24"/>
        </w:rPr>
        <w:t xml:space="preserve">ие, наш разум становится </w:t>
      </w:r>
      <w:r w:rsidR="001823A7" w:rsidRPr="00721256">
        <w:rPr>
          <w:rFonts w:ascii="Times New Roman" w:hAnsi="Times New Roman" w:cs="Times New Roman"/>
          <w:sz w:val="24"/>
          <w:szCs w:val="24"/>
        </w:rPr>
        <w:t>единым коллективным мета</w:t>
      </w:r>
      <w:r w:rsidRPr="00721256">
        <w:rPr>
          <w:rFonts w:ascii="Times New Roman" w:hAnsi="Times New Roman" w:cs="Times New Roman"/>
          <w:sz w:val="24"/>
          <w:szCs w:val="24"/>
        </w:rPr>
        <w:t>-</w:t>
      </w:r>
      <w:r w:rsidR="001823A7" w:rsidRPr="00721256">
        <w:rPr>
          <w:rFonts w:ascii="Times New Roman" w:hAnsi="Times New Roman" w:cs="Times New Roman"/>
          <w:sz w:val="24"/>
          <w:szCs w:val="24"/>
        </w:rPr>
        <w:t>разумом. Допустим, есть коллективный разум каких-нибудь особей</w:t>
      </w:r>
      <w:r w:rsidR="00FC4D33">
        <w:rPr>
          <w:rFonts w:ascii="Times New Roman" w:hAnsi="Times New Roman" w:cs="Times New Roman"/>
          <w:sz w:val="24"/>
          <w:szCs w:val="24"/>
        </w:rPr>
        <w:t>: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r w:rsidR="00FC4D33">
        <w:rPr>
          <w:rFonts w:ascii="Times New Roman" w:hAnsi="Times New Roman" w:cs="Times New Roman"/>
          <w:sz w:val="24"/>
          <w:szCs w:val="24"/>
        </w:rPr>
        <w:t xml:space="preserve">крыс,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насекомых, пчел, типа рой. И много тел, но </w:t>
      </w:r>
      <w:r w:rsidR="00FC4D33">
        <w:rPr>
          <w:rFonts w:ascii="Times New Roman" w:hAnsi="Times New Roman" w:cs="Times New Roman"/>
          <w:sz w:val="24"/>
          <w:szCs w:val="24"/>
        </w:rPr>
        <w:t xml:space="preserve">один разум управляет ими.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Он очень умный, он умнее одного человека, он может предвидеть будущее, он управляет этими стадами своими. Эти существа </w:t>
      </w:r>
      <w:r w:rsidRPr="00721256">
        <w:rPr>
          <w:rFonts w:ascii="Times New Roman" w:hAnsi="Times New Roman" w:cs="Times New Roman"/>
          <w:sz w:val="24"/>
          <w:szCs w:val="24"/>
        </w:rPr>
        <w:t xml:space="preserve">–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это его </w:t>
      </w:r>
      <w:r w:rsidRPr="00721256">
        <w:rPr>
          <w:rFonts w:ascii="Times New Roman" w:hAnsi="Times New Roman" w:cs="Times New Roman"/>
          <w:sz w:val="24"/>
          <w:szCs w:val="24"/>
        </w:rPr>
        <w:t>иллюзорные тела, а сам он мета-</w:t>
      </w:r>
      <w:r w:rsidR="001823A7" w:rsidRPr="00721256">
        <w:rPr>
          <w:rFonts w:ascii="Times New Roman" w:hAnsi="Times New Roman" w:cs="Times New Roman"/>
          <w:sz w:val="24"/>
          <w:szCs w:val="24"/>
        </w:rPr>
        <w:t>разум. И вот на более высоком уровне</w:t>
      </w:r>
      <w:r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если представить это состояние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он может раскидать все свои тела,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по всей вселенной. Сам же он ими не связан, никогда не покидает своей природы, даже когда создает тела.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Суперджива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И сила этой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супердживы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кроется в </w:t>
      </w:r>
      <w:r w:rsidR="00571B6D" w:rsidRPr="00721256">
        <w:rPr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Брахма Ахам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Бхаве</w:t>
      </w:r>
      <w:proofErr w:type="spellEnd"/>
      <w:r w:rsidR="00571B6D"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непокидании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единства с Абсолютом.</w:t>
      </w:r>
    </w:p>
    <w:p w14:paraId="3476B0D5" w14:textId="77777777" w:rsidR="00780C31" w:rsidRPr="00721256" w:rsidRDefault="00780C31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B903E1" w14:textId="155D530A" w:rsidR="001823A7" w:rsidRPr="00721256" w:rsidRDefault="00FC4D33" w:rsidP="00FC4D33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r w:rsidR="001823A7" w:rsidRPr="00721256">
        <w:rPr>
          <w:rFonts w:ascii="Times New Roman" w:hAnsi="Times New Roman" w:cs="Times New Roman"/>
          <w:sz w:val="24"/>
          <w:szCs w:val="24"/>
        </w:rPr>
        <w:t>то желает завтра</w:t>
      </w:r>
      <w:r w:rsidR="00780C31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можете выполнять практику. Не каждый раз в Гималаях можно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ритрит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проходить. Кто желает</w:t>
      </w:r>
      <w:r w:rsidR="00780C31" w:rsidRPr="00721256"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я могу расписание порекомендова</w:t>
      </w:r>
      <w:r>
        <w:rPr>
          <w:rFonts w:ascii="Times New Roman" w:hAnsi="Times New Roman" w:cs="Times New Roman"/>
          <w:sz w:val="24"/>
          <w:szCs w:val="24"/>
        </w:rPr>
        <w:t xml:space="preserve">ть. </w:t>
      </w:r>
      <w:r w:rsidR="00571B6D" w:rsidRPr="00721256">
        <w:rPr>
          <w:rFonts w:ascii="Times New Roman" w:hAnsi="Times New Roman" w:cs="Times New Roman"/>
          <w:sz w:val="24"/>
          <w:szCs w:val="24"/>
        </w:rPr>
        <w:t>Что я могу порекомендовать?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3A7" w:rsidRPr="00721256">
        <w:rPr>
          <w:rFonts w:ascii="Times New Roman" w:hAnsi="Times New Roman" w:cs="Times New Roman"/>
          <w:sz w:val="24"/>
          <w:szCs w:val="24"/>
        </w:rPr>
        <w:t>Взять простую формальную практику, т.е</w:t>
      </w:r>
      <w:r w:rsidR="00780C31" w:rsidRPr="00721256">
        <w:rPr>
          <w:rFonts w:ascii="Times New Roman" w:hAnsi="Times New Roman" w:cs="Times New Roman"/>
          <w:sz w:val="24"/>
          <w:szCs w:val="24"/>
        </w:rPr>
        <w:t>.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по плану</w:t>
      </w:r>
      <w:r w:rsidR="00780C31" w:rsidRPr="00721256">
        <w:rPr>
          <w:rFonts w:ascii="Times New Roman" w:hAnsi="Times New Roman" w:cs="Times New Roman"/>
          <w:sz w:val="24"/>
          <w:szCs w:val="24"/>
        </w:rPr>
        <w:t xml:space="preserve"> 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одна сессия </w:t>
      </w:r>
      <w:r w:rsidR="00780C31" w:rsidRPr="00721256">
        <w:rPr>
          <w:rFonts w:ascii="Times New Roman" w:hAnsi="Times New Roman" w:cs="Times New Roman"/>
          <w:sz w:val="24"/>
          <w:szCs w:val="24"/>
        </w:rPr>
        <w:t xml:space="preserve">–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один час </w:t>
      </w:r>
      <w:r w:rsidR="00780C31"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одна часовая сессия и получасовая сессия </w:t>
      </w:r>
      <w:r w:rsidR="00780C31" w:rsidRPr="00721256">
        <w:rPr>
          <w:rFonts w:ascii="Times New Roman" w:hAnsi="Times New Roman" w:cs="Times New Roman"/>
          <w:sz w:val="24"/>
          <w:szCs w:val="24"/>
        </w:rPr>
        <w:t>–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это ходьба в созерцании. Т.е. в день 3 часа медитации, и 3 ходьбы. 3*1.5 - 4,5 часа практики. </w:t>
      </w:r>
      <w:r w:rsidR="00780C31" w:rsidRPr="00721256">
        <w:rPr>
          <w:rFonts w:ascii="Times New Roman" w:hAnsi="Times New Roman" w:cs="Times New Roman"/>
          <w:sz w:val="24"/>
          <w:szCs w:val="24"/>
        </w:rPr>
        <w:t xml:space="preserve"> О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стальное свободное время и </w:t>
      </w:r>
      <w:r w:rsidR="00571B6D" w:rsidRPr="00721256">
        <w:rPr>
          <w:rFonts w:ascii="Times New Roman" w:hAnsi="Times New Roman" w:cs="Times New Roman"/>
          <w:sz w:val="24"/>
          <w:szCs w:val="24"/>
        </w:rPr>
        <w:t xml:space="preserve">практика любая 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на выбор.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823A7" w:rsidRPr="00721256">
        <w:rPr>
          <w:rFonts w:ascii="Times New Roman" w:hAnsi="Times New Roman" w:cs="Times New Roman"/>
          <w:sz w:val="24"/>
          <w:szCs w:val="24"/>
        </w:rPr>
        <w:t>то взять? Первую сессию чередовать Брахма-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аналитические медитации над </w:t>
      </w:r>
      <w:r w:rsidR="001823A7" w:rsidRPr="00721256">
        <w:rPr>
          <w:rFonts w:ascii="Times New Roman" w:hAnsi="Times New Roman" w:cs="Times New Roman"/>
          <w:sz w:val="24"/>
          <w:szCs w:val="24"/>
        </w:rPr>
        <w:lastRenderedPageBreak/>
        <w:t>логичес</w:t>
      </w:r>
      <w:r>
        <w:rPr>
          <w:rFonts w:ascii="Times New Roman" w:hAnsi="Times New Roman" w:cs="Times New Roman"/>
          <w:sz w:val="24"/>
          <w:szCs w:val="24"/>
        </w:rPr>
        <w:t>кими схемами Учения, например, Четыре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осознан</w:t>
      </w:r>
      <w:r w:rsidR="00780C31" w:rsidRPr="00721256">
        <w:rPr>
          <w:rFonts w:ascii="Times New Roman" w:hAnsi="Times New Roman" w:cs="Times New Roman"/>
          <w:sz w:val="24"/>
          <w:szCs w:val="24"/>
        </w:rPr>
        <w:t xml:space="preserve">ности; </w:t>
      </w:r>
      <w:proofErr w:type="spellStart"/>
      <w:r w:rsidR="00780C31" w:rsidRPr="00721256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80C31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31" w:rsidRPr="00721256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80C31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31" w:rsidRPr="00721256">
        <w:rPr>
          <w:rFonts w:ascii="Times New Roman" w:hAnsi="Times New Roman" w:cs="Times New Roman"/>
          <w:sz w:val="24"/>
          <w:szCs w:val="24"/>
        </w:rPr>
        <w:t>нидидхъяса</w:t>
      </w:r>
      <w:r w:rsidR="001823A7" w:rsidRPr="007212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; или формула: «мир погрузить в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индирии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в Атман». Или другая формула: «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авидья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асмита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рага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двеша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радхини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>. Т.е. можно выбирать какую-то формулу, глубоко анализировать ее, как все происходит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чер</w:t>
      </w:r>
      <w:r>
        <w:rPr>
          <w:rFonts w:ascii="Times New Roman" w:hAnsi="Times New Roman" w:cs="Times New Roman"/>
          <w:sz w:val="24"/>
          <w:szCs w:val="24"/>
        </w:rPr>
        <w:t>едовать с Брахма-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1823A7" w:rsidRPr="00721256">
        <w:rPr>
          <w:rFonts w:ascii="Times New Roman" w:hAnsi="Times New Roman" w:cs="Times New Roman"/>
          <w:sz w:val="24"/>
          <w:szCs w:val="24"/>
        </w:rPr>
        <w:t>опустим, вы помедитировали 45 минут Брахма-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ум уже не сосредотачивается, раз, перешли на аналитику. Аналитическое размышление над формулами. Формулы Учения очень важны, </w:t>
      </w:r>
      <w:r w:rsidR="00571B6D" w:rsidRPr="00721256">
        <w:rPr>
          <w:rFonts w:ascii="Times New Roman" w:hAnsi="Times New Roman" w:cs="Times New Roman"/>
          <w:sz w:val="24"/>
          <w:szCs w:val="24"/>
        </w:rPr>
        <w:t xml:space="preserve">они </w:t>
      </w:r>
      <w:r w:rsidR="001823A7" w:rsidRPr="00721256">
        <w:rPr>
          <w:rFonts w:ascii="Times New Roman" w:hAnsi="Times New Roman" w:cs="Times New Roman"/>
          <w:sz w:val="24"/>
          <w:szCs w:val="24"/>
        </w:rPr>
        <w:t>дают уму очень большую концентрацию, ясность, п</w:t>
      </w:r>
      <w:r>
        <w:rPr>
          <w:rFonts w:ascii="Times New Roman" w:hAnsi="Times New Roman" w:cs="Times New Roman"/>
          <w:sz w:val="24"/>
          <w:szCs w:val="24"/>
        </w:rPr>
        <w:t>онимание Учения. Самое простое: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нидидхъяс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23A7" w:rsidRPr="007212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что они значат, как их применять в жизни? Это первая сессия. Выполнили час, ходьба 30 минут, с выбранной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санкальпой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A7" w:rsidRPr="00721256">
        <w:rPr>
          <w:rFonts w:ascii="Times New Roman" w:hAnsi="Times New Roman" w:cs="Times New Roman"/>
          <w:sz w:val="24"/>
          <w:szCs w:val="24"/>
        </w:rPr>
        <w:t>чанкраманам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69A30" w14:textId="77777777" w:rsidR="001823A7" w:rsidRPr="00721256" w:rsidRDefault="001823A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E62045" w14:textId="77777777" w:rsidR="001823A7" w:rsidRPr="00721256" w:rsidRDefault="001823A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>Вторая сессия</w:t>
      </w:r>
      <w:r w:rsidR="0080717A" w:rsidRPr="00721256">
        <w:rPr>
          <w:rFonts w:ascii="Times New Roman" w:hAnsi="Times New Roman" w:cs="Times New Roman"/>
          <w:sz w:val="24"/>
          <w:szCs w:val="24"/>
        </w:rPr>
        <w:t>:</w:t>
      </w:r>
      <w:r w:rsidRPr="00721256">
        <w:rPr>
          <w:rFonts w:ascii="Times New Roman" w:hAnsi="Times New Roman" w:cs="Times New Roman"/>
          <w:sz w:val="24"/>
          <w:szCs w:val="24"/>
        </w:rPr>
        <w:t xml:space="preserve"> можно сдела</w:t>
      </w:r>
      <w:r w:rsidR="0080717A" w:rsidRPr="00721256">
        <w:rPr>
          <w:rFonts w:ascii="Times New Roman" w:hAnsi="Times New Roman" w:cs="Times New Roman"/>
          <w:sz w:val="24"/>
          <w:szCs w:val="24"/>
        </w:rPr>
        <w:t>ть мантра-йогу</w:t>
      </w:r>
      <w:r w:rsidRPr="00721256">
        <w:rPr>
          <w:rFonts w:ascii="Times New Roman" w:hAnsi="Times New Roman" w:cs="Times New Roman"/>
          <w:sz w:val="24"/>
          <w:szCs w:val="24"/>
        </w:rPr>
        <w:t xml:space="preserve"> – час, и снова ходьба. </w:t>
      </w:r>
    </w:p>
    <w:p w14:paraId="2870C239" w14:textId="77777777" w:rsidR="001823A7" w:rsidRPr="00721256" w:rsidRDefault="001823A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D7BF4E" w14:textId="312B1608" w:rsidR="001823A7" w:rsidRPr="00721256" w:rsidRDefault="00FC4D33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ретья сессия </w:t>
      </w:r>
      <w:bookmarkStart w:id="1" w:name="__DdeLink__150_1201157879"/>
      <w:r w:rsidR="00571B6D" w:rsidRPr="0072125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1823A7" w:rsidRPr="00721256">
        <w:rPr>
          <w:rFonts w:ascii="Times New Roman" w:hAnsi="Times New Roman" w:cs="Times New Roman"/>
          <w:sz w:val="24"/>
          <w:szCs w:val="24"/>
        </w:rPr>
        <w:t>мудра</w:t>
      </w:r>
      <w:bookmarkEnd w:id="1"/>
      <w:r w:rsidR="001823A7" w:rsidRPr="00721256">
        <w:rPr>
          <w:rFonts w:ascii="Times New Roman" w:hAnsi="Times New Roman" w:cs="Times New Roman"/>
          <w:sz w:val="24"/>
          <w:szCs w:val="24"/>
        </w:rPr>
        <w:t>, использовать окружающее пространство д</w:t>
      </w:r>
      <w:r>
        <w:rPr>
          <w:rFonts w:ascii="Times New Roman" w:hAnsi="Times New Roman" w:cs="Times New Roman"/>
          <w:sz w:val="24"/>
          <w:szCs w:val="24"/>
        </w:rPr>
        <w:t xml:space="preserve">ля интеграции. 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>
        <w:rPr>
          <w:rFonts w:ascii="Times New Roman" w:hAnsi="Times New Roman" w:cs="Times New Roman"/>
          <w:sz w:val="24"/>
          <w:szCs w:val="24"/>
        </w:rPr>
        <w:t>-мудры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тоже ходьба 30 минут. Вот здесь выбирайте — пространс</w:t>
      </w:r>
      <w:r>
        <w:rPr>
          <w:rFonts w:ascii="Times New Roman" w:hAnsi="Times New Roman" w:cs="Times New Roman"/>
          <w:sz w:val="24"/>
          <w:szCs w:val="24"/>
        </w:rPr>
        <w:t xml:space="preserve">тво, горы, разные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1823A7" w:rsidRPr="00721256">
        <w:rPr>
          <w:rFonts w:ascii="Times New Roman" w:hAnsi="Times New Roman" w:cs="Times New Roman"/>
          <w:sz w:val="24"/>
          <w:szCs w:val="24"/>
        </w:rPr>
        <w:t>мудры, можно делать вв</w:t>
      </w:r>
      <w:r>
        <w:rPr>
          <w:rFonts w:ascii="Times New Roman" w:hAnsi="Times New Roman" w:cs="Times New Roman"/>
          <w:sz w:val="24"/>
          <w:szCs w:val="24"/>
        </w:rPr>
        <w:t xml:space="preserve">одящие упражнения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мудры, </w:t>
      </w:r>
      <w:r>
        <w:rPr>
          <w:rFonts w:ascii="Times New Roman" w:hAnsi="Times New Roman" w:cs="Times New Roman"/>
          <w:sz w:val="24"/>
          <w:szCs w:val="24"/>
        </w:rPr>
        <w:t>такая практика есть, когда на в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дохе мы представляем маленький светящийся </w:t>
      </w:r>
      <w:r w:rsidR="00571B6D" w:rsidRPr="00721256">
        <w:rPr>
          <w:rFonts w:ascii="Times New Roman" w:hAnsi="Times New Roman" w:cs="Times New Roman"/>
          <w:sz w:val="24"/>
          <w:szCs w:val="24"/>
        </w:rPr>
        <w:t>«</w:t>
      </w:r>
      <w:r w:rsidR="001823A7" w:rsidRPr="00721256">
        <w:rPr>
          <w:rFonts w:ascii="Times New Roman" w:hAnsi="Times New Roman" w:cs="Times New Roman"/>
          <w:sz w:val="24"/>
          <w:szCs w:val="24"/>
        </w:rPr>
        <w:t>Ом</w:t>
      </w:r>
      <w:r w:rsidR="00571B6D" w:rsidRPr="00721256">
        <w:rPr>
          <w:rFonts w:ascii="Times New Roman" w:hAnsi="Times New Roman" w:cs="Times New Roman"/>
          <w:sz w:val="24"/>
          <w:szCs w:val="24"/>
        </w:rPr>
        <w:t>»</w:t>
      </w:r>
      <w:r w:rsidR="001823A7" w:rsidRPr="00721256">
        <w:rPr>
          <w:rFonts w:ascii="Times New Roman" w:hAnsi="Times New Roman" w:cs="Times New Roman"/>
          <w:sz w:val="24"/>
          <w:szCs w:val="24"/>
        </w:rPr>
        <w:t>, на выдохе представляем</w:t>
      </w:r>
      <w:r>
        <w:rPr>
          <w:rFonts w:ascii="Times New Roman" w:hAnsi="Times New Roman" w:cs="Times New Roman"/>
          <w:sz w:val="24"/>
          <w:szCs w:val="24"/>
        </w:rPr>
        <w:t>, как он идет от нас далеко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в пространс</w:t>
      </w:r>
      <w:r>
        <w:rPr>
          <w:rFonts w:ascii="Times New Roman" w:hAnsi="Times New Roman" w:cs="Times New Roman"/>
          <w:sz w:val="24"/>
          <w:szCs w:val="24"/>
        </w:rPr>
        <w:t>тво, на вдохе втягиваем его. М</w:t>
      </w:r>
      <w:r w:rsidR="001823A7" w:rsidRPr="00721256">
        <w:rPr>
          <w:rFonts w:ascii="Times New Roman" w:hAnsi="Times New Roman" w:cs="Times New Roman"/>
          <w:sz w:val="24"/>
          <w:szCs w:val="24"/>
        </w:rPr>
        <w:t>ы все больше и больше увеличиваем его, словно на ниточке у нас, до тех пор, пока он не дойдет до гор, до самого горизонта. Вместе с этим ОМ, который входит и выходит в дыхание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и с этим сознание расширяется, когда оно достаточно расширилось, </w:t>
      </w:r>
      <w:r>
        <w:rPr>
          <w:rFonts w:ascii="Times New Roman" w:hAnsi="Times New Roman" w:cs="Times New Roman"/>
          <w:sz w:val="24"/>
          <w:szCs w:val="24"/>
        </w:rPr>
        <w:t xml:space="preserve">мы просто замираем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шамбхави-</w:t>
      </w:r>
      <w:r w:rsidR="001823A7" w:rsidRPr="00721256">
        <w:rPr>
          <w:rFonts w:ascii="Times New Roman" w:hAnsi="Times New Roman" w:cs="Times New Roman"/>
          <w:sz w:val="24"/>
          <w:szCs w:val="24"/>
        </w:rPr>
        <w:t>мудру</w:t>
      </w:r>
      <w:proofErr w:type="spellEnd"/>
      <w:r w:rsidR="001823A7" w:rsidRPr="00721256">
        <w:rPr>
          <w:rFonts w:ascii="Times New Roman" w:hAnsi="Times New Roman" w:cs="Times New Roman"/>
          <w:sz w:val="24"/>
          <w:szCs w:val="24"/>
        </w:rPr>
        <w:t xml:space="preserve"> делаем.</w:t>
      </w:r>
    </w:p>
    <w:p w14:paraId="57D2C875" w14:textId="77777777" w:rsidR="001823A7" w:rsidRPr="00721256" w:rsidRDefault="001823A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C612864" w14:textId="1AD1C337" w:rsidR="00581D9F" w:rsidRPr="00721256" w:rsidRDefault="001823A7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256">
        <w:rPr>
          <w:rFonts w:ascii="Times New Roman" w:hAnsi="Times New Roman" w:cs="Times New Roman"/>
          <w:sz w:val="24"/>
          <w:szCs w:val="24"/>
        </w:rPr>
        <w:t xml:space="preserve"> 3 сессии: Брахма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, аналитика; вторая — м</w:t>
      </w:r>
      <w:r w:rsidR="00F85700">
        <w:rPr>
          <w:rFonts w:ascii="Times New Roman" w:hAnsi="Times New Roman" w:cs="Times New Roman"/>
          <w:sz w:val="24"/>
          <w:szCs w:val="24"/>
        </w:rPr>
        <w:t xml:space="preserve">антра йога, и третья — </w:t>
      </w:r>
      <w:proofErr w:type="spellStart"/>
      <w:r w:rsidR="00F85700"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 w:rsidR="00F85700">
        <w:rPr>
          <w:rFonts w:ascii="Times New Roman" w:hAnsi="Times New Roman" w:cs="Times New Roman"/>
          <w:sz w:val="24"/>
          <w:szCs w:val="24"/>
        </w:rPr>
        <w:t>-</w:t>
      </w:r>
      <w:r w:rsidRPr="00721256">
        <w:rPr>
          <w:rFonts w:ascii="Times New Roman" w:hAnsi="Times New Roman" w:cs="Times New Roman"/>
          <w:sz w:val="24"/>
          <w:szCs w:val="24"/>
        </w:rPr>
        <w:t xml:space="preserve">мудра. В перерыве ходьба с выбранной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санкальпой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: </w:t>
      </w:r>
      <w:r w:rsidR="00571B6D" w:rsidRPr="007212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1B6D" w:rsidRPr="00721256">
        <w:rPr>
          <w:rFonts w:ascii="Times New Roman" w:hAnsi="Times New Roman" w:cs="Times New Roman"/>
          <w:sz w:val="24"/>
          <w:szCs w:val="24"/>
        </w:rPr>
        <w:t>А</w:t>
      </w:r>
      <w:r w:rsidRPr="00721256">
        <w:rPr>
          <w:rFonts w:ascii="Times New Roman" w:hAnsi="Times New Roman" w:cs="Times New Roman"/>
          <w:sz w:val="24"/>
          <w:szCs w:val="24"/>
        </w:rPr>
        <w:t>тма-вичара</w:t>
      </w:r>
      <w:proofErr w:type="spellEnd"/>
      <w:r w:rsidR="00571B6D" w:rsidRPr="00721256">
        <w:rPr>
          <w:rFonts w:ascii="Times New Roman" w:hAnsi="Times New Roman" w:cs="Times New Roman"/>
          <w:sz w:val="24"/>
          <w:szCs w:val="24"/>
        </w:rPr>
        <w:t>», «С</w:t>
      </w:r>
      <w:r w:rsidRPr="00721256">
        <w:rPr>
          <w:rFonts w:ascii="Times New Roman" w:hAnsi="Times New Roman" w:cs="Times New Roman"/>
          <w:sz w:val="24"/>
          <w:szCs w:val="24"/>
        </w:rPr>
        <w:t>он</w:t>
      </w:r>
      <w:r w:rsidR="00571B6D" w:rsidRPr="00721256">
        <w:rPr>
          <w:rFonts w:ascii="Times New Roman" w:hAnsi="Times New Roman" w:cs="Times New Roman"/>
          <w:sz w:val="24"/>
          <w:szCs w:val="24"/>
        </w:rPr>
        <w:t>»</w:t>
      </w:r>
      <w:r w:rsidRPr="00721256">
        <w:rPr>
          <w:rFonts w:ascii="Times New Roman" w:hAnsi="Times New Roman" w:cs="Times New Roman"/>
          <w:sz w:val="24"/>
          <w:szCs w:val="24"/>
        </w:rPr>
        <w:t xml:space="preserve">, все базовые </w:t>
      </w:r>
      <w:proofErr w:type="spellStart"/>
      <w:r w:rsidRPr="00721256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>. А остальное время вы можете делать любые практики, в которые получали передачи, работать с э</w:t>
      </w:r>
      <w:r w:rsidR="00022110" w:rsidRPr="00721256">
        <w:rPr>
          <w:rFonts w:ascii="Times New Roman" w:hAnsi="Times New Roman" w:cs="Times New Roman"/>
          <w:sz w:val="24"/>
          <w:szCs w:val="24"/>
        </w:rPr>
        <w:t xml:space="preserve">нергией, </w:t>
      </w:r>
      <w:proofErr w:type="spellStart"/>
      <w:r w:rsidR="00022110" w:rsidRPr="00721256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022110" w:rsidRPr="00721256">
        <w:rPr>
          <w:rFonts w:ascii="Times New Roman" w:hAnsi="Times New Roman" w:cs="Times New Roman"/>
          <w:sz w:val="24"/>
          <w:szCs w:val="24"/>
        </w:rPr>
        <w:t xml:space="preserve"> делать, </w:t>
      </w:r>
      <w:proofErr w:type="spellStart"/>
      <w:r w:rsidR="00022110" w:rsidRPr="00721256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Pr="00721256">
        <w:rPr>
          <w:rFonts w:ascii="Times New Roman" w:hAnsi="Times New Roman" w:cs="Times New Roman"/>
          <w:sz w:val="24"/>
          <w:szCs w:val="24"/>
        </w:rPr>
        <w:t xml:space="preserve"> или просто отдыхать. Вот так.</w:t>
      </w:r>
    </w:p>
    <w:p w14:paraId="1E9C8220" w14:textId="77777777" w:rsidR="00581D9F" w:rsidRPr="00721256" w:rsidRDefault="00581D9F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538D0A0" w14:textId="77777777" w:rsidR="00581D9F" w:rsidRPr="00721256" w:rsidRDefault="00581D9F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A88383" w14:textId="77777777" w:rsidR="00581D9F" w:rsidRPr="00721256" w:rsidRDefault="00581D9F" w:rsidP="00721256">
      <w:pPr>
        <w:ind w:left="-993" w:right="-1130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81D9F" w:rsidRPr="00721256" w:rsidSect="00581D9F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20B0504020202020204"/>
    <w:charset w:val="55"/>
    <w:family w:val="auto"/>
    <w:pitch w:val="variable"/>
    <w:sig w:usb0="C05F8EFF" w:usb1="500760FB" w:usb2="000002A0" w:usb3="00000000" w:csb0="8002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3E5"/>
    <w:multiLevelType w:val="multilevel"/>
    <w:tmpl w:val="E32A7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F509C9"/>
    <w:multiLevelType w:val="multilevel"/>
    <w:tmpl w:val="390A7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D9F"/>
    <w:rsid w:val="00022110"/>
    <w:rsid w:val="00101126"/>
    <w:rsid w:val="001823A7"/>
    <w:rsid w:val="00263633"/>
    <w:rsid w:val="002A4256"/>
    <w:rsid w:val="00332625"/>
    <w:rsid w:val="003B0D31"/>
    <w:rsid w:val="003F339D"/>
    <w:rsid w:val="00414F5C"/>
    <w:rsid w:val="00452D2D"/>
    <w:rsid w:val="00571B6D"/>
    <w:rsid w:val="00581D9F"/>
    <w:rsid w:val="00721256"/>
    <w:rsid w:val="00742749"/>
    <w:rsid w:val="00756E79"/>
    <w:rsid w:val="00780C31"/>
    <w:rsid w:val="007D64C7"/>
    <w:rsid w:val="007E365A"/>
    <w:rsid w:val="0080717A"/>
    <w:rsid w:val="00875600"/>
    <w:rsid w:val="008C5D64"/>
    <w:rsid w:val="0092158B"/>
    <w:rsid w:val="00952FE4"/>
    <w:rsid w:val="009762FE"/>
    <w:rsid w:val="00A376BE"/>
    <w:rsid w:val="00B740EF"/>
    <w:rsid w:val="00B81E79"/>
    <w:rsid w:val="00C25614"/>
    <w:rsid w:val="00D30FF3"/>
    <w:rsid w:val="00E34625"/>
    <w:rsid w:val="00EB6DDE"/>
    <w:rsid w:val="00F85700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D8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D9F"/>
    <w:pPr>
      <w:keepNext/>
      <w:suppressAutoHyphens/>
    </w:pPr>
  </w:style>
  <w:style w:type="paragraph" w:styleId="1">
    <w:name w:val="heading 1"/>
    <w:next w:val="a"/>
    <w:rsid w:val="00581D9F"/>
    <w:pPr>
      <w:keepNext/>
      <w:keepLines/>
      <w:suppressAutoHyphens/>
      <w:spacing w:before="200" w:line="240" w:lineRule="auto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next w:val="a"/>
    <w:rsid w:val="00581D9F"/>
    <w:pPr>
      <w:keepNext/>
      <w:keepLines/>
      <w:suppressAutoHyphens/>
      <w:spacing w:before="200" w:line="240" w:lineRule="auto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next w:val="a"/>
    <w:rsid w:val="00581D9F"/>
    <w:pPr>
      <w:keepNext/>
      <w:keepLines/>
      <w:suppressAutoHyphens/>
      <w:spacing w:before="160" w:line="240" w:lineRule="auto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next w:val="a"/>
    <w:rsid w:val="00581D9F"/>
    <w:pPr>
      <w:keepNext/>
      <w:keepLines/>
      <w:suppressAutoHyphens/>
      <w:spacing w:before="160" w:line="240" w:lineRule="auto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next w:val="a"/>
    <w:rsid w:val="00581D9F"/>
    <w:pPr>
      <w:keepNext/>
      <w:keepLines/>
      <w:suppressAutoHyphens/>
      <w:spacing w:before="160" w:line="240" w:lineRule="auto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next w:val="a"/>
    <w:rsid w:val="00581D9F"/>
    <w:pPr>
      <w:keepNext/>
      <w:keepLines/>
      <w:suppressAutoHyphens/>
      <w:spacing w:before="160" w:line="240" w:lineRule="auto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81D9F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81D9F"/>
    <w:pPr>
      <w:spacing w:after="140" w:line="288" w:lineRule="auto"/>
    </w:pPr>
  </w:style>
  <w:style w:type="paragraph" w:styleId="a5">
    <w:name w:val="List"/>
    <w:basedOn w:val="a4"/>
    <w:rsid w:val="00581D9F"/>
    <w:rPr>
      <w:rFonts w:cs="FreeSans"/>
    </w:rPr>
  </w:style>
  <w:style w:type="paragraph" w:styleId="a6">
    <w:name w:val="Title"/>
    <w:basedOn w:val="a"/>
    <w:rsid w:val="00581D9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581D9F"/>
    <w:pPr>
      <w:suppressLineNumbers/>
    </w:pPr>
    <w:rPr>
      <w:rFonts w:cs="FreeSans"/>
    </w:rPr>
  </w:style>
  <w:style w:type="paragraph" w:customStyle="1" w:styleId="LO-normal">
    <w:name w:val="LO-normal"/>
    <w:rsid w:val="00581D9F"/>
    <w:pPr>
      <w:keepNext/>
      <w:suppressAutoHyphens/>
    </w:pPr>
  </w:style>
  <w:style w:type="paragraph" w:customStyle="1" w:styleId="a8">
    <w:name w:val="Заглавие"/>
    <w:basedOn w:val="LO-normal"/>
    <w:next w:val="a"/>
    <w:rsid w:val="00581D9F"/>
    <w:pPr>
      <w:keepLines/>
      <w:spacing w:line="240" w:lineRule="auto"/>
      <w:contextualSpacing/>
    </w:pPr>
    <w:rPr>
      <w:rFonts w:ascii="Trebuchet MS" w:eastAsia="Trebuchet MS" w:hAnsi="Trebuchet MS" w:cs="Trebuchet MS"/>
      <w:sz w:val="42"/>
    </w:rPr>
  </w:style>
  <w:style w:type="paragraph" w:styleId="a9">
    <w:name w:val="Subtitle"/>
    <w:basedOn w:val="LO-normal"/>
    <w:next w:val="a"/>
    <w:rsid w:val="00581D9F"/>
    <w:pPr>
      <w:keepLines/>
      <w:spacing w:after="200" w:line="240" w:lineRule="auto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81D9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Emphasis"/>
    <w:basedOn w:val="a0"/>
    <w:uiPriority w:val="20"/>
    <w:qFormat/>
    <w:rsid w:val="002A4256"/>
    <w:rPr>
      <w:i/>
      <w:iCs/>
    </w:rPr>
  </w:style>
  <w:style w:type="character" w:styleId="ab">
    <w:name w:val="Strong"/>
    <w:basedOn w:val="a0"/>
    <w:uiPriority w:val="22"/>
    <w:qFormat/>
    <w:rsid w:val="003B0D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3406</Words>
  <Characters>19417</Characters>
  <Application>Microsoft Macintosh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2011 06 24 Исследование Брахмана.docx</vt:lpstr>
    </vt:vector>
  </TitlesOfParts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06 24 Исследование Брахмана.docx</dc:title>
  <cp:lastModifiedBy>Epaneshnikova</cp:lastModifiedBy>
  <cp:revision>13</cp:revision>
  <dcterms:created xsi:type="dcterms:W3CDTF">2015-03-22T16:41:00Z</dcterms:created>
  <dcterms:modified xsi:type="dcterms:W3CDTF">2015-04-08T04:51:00Z</dcterms:modified>
  <dc:language>ru-RU</dc:language>
</cp:coreProperties>
</file>