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64" w:rsidRPr="00D2110D" w:rsidRDefault="00D2110D" w:rsidP="00171B26">
      <w:pPr>
        <w:ind w:left="-1418" w:right="-568" w:firstLine="284"/>
        <w:rPr>
          <w:rFonts w:ascii="Times New Roman" w:hAnsi="Times New Roman"/>
          <w:b/>
          <w:sz w:val="24"/>
        </w:rPr>
      </w:pPr>
      <w:r w:rsidRPr="00D2110D">
        <w:rPr>
          <w:rFonts w:ascii="Times New Roman" w:hAnsi="Times New Roman"/>
          <w:b/>
          <w:sz w:val="24"/>
        </w:rPr>
        <w:t>2008 – 05 – 07.</w:t>
      </w:r>
    </w:p>
    <w:p w:rsidR="00D2110D" w:rsidRDefault="00D2110D" w:rsidP="00171B26">
      <w:pPr>
        <w:pStyle w:val="a3"/>
        <w:ind w:left="-1418" w:right="-568" w:firstLine="284"/>
        <w:jc w:val="both"/>
        <w:rPr>
          <w:rFonts w:ascii="Times New Roman" w:hAnsi="Times New Roman"/>
          <w:b/>
          <w:sz w:val="24"/>
        </w:rPr>
      </w:pPr>
      <w:r w:rsidRPr="00D2110D">
        <w:rPr>
          <w:rFonts w:ascii="Times New Roman" w:hAnsi="Times New Roman"/>
          <w:b/>
          <w:sz w:val="24"/>
        </w:rPr>
        <w:t xml:space="preserve">Текст «Йога </w:t>
      </w:r>
      <w:proofErr w:type="spellStart"/>
      <w:r w:rsidRPr="00D2110D">
        <w:rPr>
          <w:rFonts w:ascii="Times New Roman" w:hAnsi="Times New Roman"/>
          <w:b/>
          <w:sz w:val="24"/>
        </w:rPr>
        <w:t>Васиштха</w:t>
      </w:r>
      <w:proofErr w:type="spellEnd"/>
      <w:r w:rsidRPr="00D2110D">
        <w:rPr>
          <w:rFonts w:ascii="Times New Roman" w:hAnsi="Times New Roman"/>
          <w:b/>
          <w:sz w:val="24"/>
        </w:rPr>
        <w:t>»</w:t>
      </w:r>
      <w:r w:rsidR="00070A2B">
        <w:rPr>
          <w:rFonts w:ascii="Times New Roman" w:hAnsi="Times New Roman"/>
          <w:b/>
          <w:sz w:val="24"/>
        </w:rPr>
        <w:t xml:space="preserve">, </w:t>
      </w:r>
      <w:r w:rsidR="00B01F95">
        <w:rPr>
          <w:rFonts w:ascii="Times New Roman" w:hAnsi="Times New Roman"/>
          <w:b/>
          <w:sz w:val="24"/>
        </w:rPr>
        <w:t>2 том (</w:t>
      </w:r>
      <w:r w:rsidR="00070A2B">
        <w:rPr>
          <w:rFonts w:ascii="Times New Roman" w:hAnsi="Times New Roman"/>
          <w:b/>
          <w:sz w:val="24"/>
        </w:rPr>
        <w:t>глава 6</w:t>
      </w:r>
      <w:r w:rsidR="00B01F95">
        <w:rPr>
          <w:rFonts w:ascii="Times New Roman" w:hAnsi="Times New Roman"/>
          <w:b/>
          <w:sz w:val="24"/>
        </w:rPr>
        <w:t>)</w:t>
      </w:r>
      <w:r w:rsidR="00070A2B">
        <w:rPr>
          <w:rFonts w:ascii="Times New Roman" w:hAnsi="Times New Roman"/>
          <w:b/>
          <w:sz w:val="24"/>
        </w:rPr>
        <w:t>.</w:t>
      </w:r>
      <w:r w:rsidRPr="00D2110D">
        <w:rPr>
          <w:rFonts w:ascii="Times New Roman" w:hAnsi="Times New Roman"/>
          <w:b/>
          <w:sz w:val="24"/>
        </w:rPr>
        <w:t xml:space="preserve"> Учение о 24 распознаваниях.  </w:t>
      </w:r>
    </w:p>
    <w:p w:rsidR="00D2110D" w:rsidRDefault="00D2110D" w:rsidP="00171B26">
      <w:pPr>
        <w:pStyle w:val="a3"/>
        <w:ind w:left="-1418" w:right="-568" w:firstLine="284"/>
        <w:jc w:val="both"/>
        <w:rPr>
          <w:rFonts w:ascii="Times New Roman" w:hAnsi="Times New Roman"/>
          <w:b/>
          <w:sz w:val="24"/>
        </w:rPr>
      </w:pPr>
      <w:r w:rsidRPr="00D2110D">
        <w:rPr>
          <w:rFonts w:ascii="Times New Roman" w:hAnsi="Times New Roman"/>
          <w:b/>
          <w:sz w:val="24"/>
        </w:rPr>
        <w:t xml:space="preserve">Принцип </w:t>
      </w:r>
      <w:proofErr w:type="spellStart"/>
      <w:r w:rsidR="00070A2B" w:rsidRPr="00D2110D">
        <w:rPr>
          <w:rFonts w:ascii="Times New Roman" w:hAnsi="Times New Roman"/>
          <w:b/>
          <w:sz w:val="24"/>
        </w:rPr>
        <w:t>Сиддха-йогини</w:t>
      </w:r>
      <w:proofErr w:type="spellEnd"/>
      <w:r w:rsidRPr="00D2110D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 w:rsidRPr="00D2110D">
        <w:rPr>
          <w:rFonts w:ascii="Times New Roman" w:hAnsi="Times New Roman"/>
          <w:b/>
          <w:sz w:val="24"/>
        </w:rPr>
        <w:t xml:space="preserve">Метод кама-мала. </w:t>
      </w:r>
    </w:p>
    <w:p w:rsidR="00D2110D" w:rsidRPr="00D2110D" w:rsidRDefault="00D2110D" w:rsidP="00171B26">
      <w:pPr>
        <w:pStyle w:val="a3"/>
        <w:ind w:left="-1418" w:right="-568" w:firstLine="284"/>
        <w:jc w:val="both"/>
        <w:rPr>
          <w:rFonts w:ascii="Times New Roman" w:hAnsi="Times New Roman"/>
          <w:b/>
          <w:sz w:val="24"/>
        </w:rPr>
      </w:pPr>
      <w:r w:rsidRPr="00D2110D">
        <w:rPr>
          <w:rFonts w:ascii="Times New Roman" w:hAnsi="Times New Roman"/>
          <w:b/>
          <w:sz w:val="24"/>
        </w:rPr>
        <w:t>История о Будде и Ангулимале.</w:t>
      </w:r>
    </w:p>
    <w:p w:rsidR="00D2110D" w:rsidRDefault="00D2110D" w:rsidP="00171B26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</w:p>
    <w:p w:rsidR="00D2110D" w:rsidRDefault="00D2110D" w:rsidP="00171B26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</w:p>
    <w:p w:rsidR="00D2110D" w:rsidRDefault="00D2110D" w:rsidP="00171B26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Продолжение наставлений </w:t>
      </w:r>
      <w:proofErr w:type="spellStart"/>
      <w:r>
        <w:rPr>
          <w:rFonts w:ascii="Times New Roman" w:hAnsi="Times New Roman"/>
          <w:sz w:val="24"/>
        </w:rPr>
        <w:t>Васиштхи</w:t>
      </w:r>
      <w:proofErr w:type="spellEnd"/>
      <w:r>
        <w:rPr>
          <w:rFonts w:ascii="Times New Roman" w:hAnsi="Times New Roman"/>
          <w:sz w:val="24"/>
        </w:rPr>
        <w:t>.</w:t>
      </w:r>
    </w:p>
    <w:p w:rsidR="00D2110D" w:rsidRDefault="00D2110D" w:rsidP="00171B26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</w:p>
    <w:p w:rsidR="00D2110D" w:rsidRPr="00070A2B" w:rsidRDefault="00D2110D" w:rsidP="00171B26">
      <w:pPr>
        <w:pStyle w:val="a3"/>
        <w:ind w:left="-1418" w:right="-568" w:firstLine="284"/>
        <w:jc w:val="both"/>
        <w:rPr>
          <w:rFonts w:ascii="Times New Roman" w:hAnsi="Times New Roman"/>
          <w:i/>
          <w:sz w:val="24"/>
        </w:rPr>
      </w:pPr>
      <w:r w:rsidRPr="00070A2B">
        <w:rPr>
          <w:rFonts w:ascii="Times New Roman" w:hAnsi="Times New Roman"/>
          <w:i/>
          <w:sz w:val="24"/>
        </w:rPr>
        <w:t>«Этот посланник сознания является мудростью (вивекой). Она обитает в пещере собственного сердца. Эта мудрость приводит к постепенному пробуждению того, кто обусловлен невежеством».</w:t>
      </w:r>
    </w:p>
    <w:p w:rsidR="00070A2B" w:rsidRPr="00070A2B" w:rsidRDefault="00070A2B" w:rsidP="00171B26">
      <w:pPr>
        <w:pStyle w:val="a3"/>
        <w:ind w:left="-1418" w:right="-568" w:firstLine="284"/>
        <w:jc w:val="both"/>
        <w:rPr>
          <w:rFonts w:ascii="Times New Roman" w:hAnsi="Times New Roman"/>
          <w:i/>
          <w:sz w:val="24"/>
        </w:rPr>
      </w:pPr>
      <w:r w:rsidRPr="00070A2B">
        <w:rPr>
          <w:rFonts w:ascii="Times New Roman" w:hAnsi="Times New Roman"/>
          <w:i/>
          <w:sz w:val="24"/>
        </w:rPr>
        <w:tab/>
      </w:r>
      <w:r w:rsidRPr="00070A2B">
        <w:rPr>
          <w:rFonts w:ascii="Times New Roman" w:hAnsi="Times New Roman"/>
          <w:i/>
          <w:sz w:val="24"/>
        </w:rPr>
        <w:tab/>
      </w:r>
      <w:r w:rsidRPr="00070A2B">
        <w:rPr>
          <w:rFonts w:ascii="Times New Roman" w:hAnsi="Times New Roman"/>
          <w:i/>
          <w:sz w:val="24"/>
        </w:rPr>
        <w:tab/>
      </w:r>
      <w:r w:rsidRPr="00070A2B">
        <w:rPr>
          <w:rFonts w:ascii="Times New Roman" w:hAnsi="Times New Roman"/>
          <w:i/>
          <w:sz w:val="24"/>
        </w:rPr>
        <w:tab/>
      </w:r>
      <w:r w:rsidRPr="00070A2B">
        <w:rPr>
          <w:rFonts w:ascii="Times New Roman" w:hAnsi="Times New Roman"/>
          <w:i/>
          <w:sz w:val="24"/>
        </w:rPr>
        <w:tab/>
      </w:r>
      <w:r w:rsidRPr="00070A2B">
        <w:rPr>
          <w:rFonts w:ascii="Times New Roman" w:hAnsi="Times New Roman"/>
          <w:i/>
          <w:sz w:val="24"/>
        </w:rPr>
        <w:tab/>
      </w:r>
      <w:r w:rsidRPr="00070A2B">
        <w:rPr>
          <w:rFonts w:ascii="Times New Roman" w:hAnsi="Times New Roman"/>
          <w:i/>
          <w:sz w:val="24"/>
        </w:rPr>
        <w:tab/>
      </w:r>
      <w:r w:rsidRPr="00070A2B">
        <w:rPr>
          <w:rFonts w:ascii="Times New Roman" w:hAnsi="Times New Roman"/>
          <w:i/>
          <w:sz w:val="24"/>
        </w:rPr>
        <w:tab/>
      </w:r>
      <w:r w:rsidRPr="00070A2B">
        <w:rPr>
          <w:rFonts w:ascii="Times New Roman" w:hAnsi="Times New Roman"/>
          <w:i/>
          <w:sz w:val="24"/>
        </w:rPr>
        <w:tab/>
      </w:r>
      <w:r w:rsidR="00B01F95"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 xml:space="preserve">Глава </w:t>
      </w:r>
      <w:r w:rsidRPr="00070A2B">
        <w:rPr>
          <w:rFonts w:ascii="Times New Roman" w:hAnsi="Times New Roman"/>
          <w:i/>
          <w:sz w:val="24"/>
        </w:rPr>
        <w:t>6.17, стр. 355.</w:t>
      </w:r>
    </w:p>
    <w:p w:rsidR="00D2110D" w:rsidRDefault="00D2110D" w:rsidP="00171B26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</w:p>
    <w:p w:rsidR="00D2110D" w:rsidRDefault="00D2110D" w:rsidP="00171B26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Как мы разбирали на прошлой лекции, мудрость есть проявление вивеки, различающей мудрости, различение. Вивека распознает 24 категории, 24 распознавания – </w:t>
      </w:r>
      <w:r w:rsidR="00C23826">
        <w:rPr>
          <w:rFonts w:ascii="Times New Roman" w:hAnsi="Times New Roman"/>
          <w:sz w:val="24"/>
        </w:rPr>
        <w:t>это теоретический фундамент</w:t>
      </w:r>
      <w:r>
        <w:rPr>
          <w:rFonts w:ascii="Times New Roman" w:hAnsi="Times New Roman"/>
          <w:sz w:val="24"/>
        </w:rPr>
        <w:t xml:space="preserve"> учени</w:t>
      </w:r>
      <w:r w:rsidR="00C23826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Праджня-янтры. Т.е. результатом нашей медитации и созерцания должна быть вивека. Мы не можем сказать, что мы исследовали ум и нашли, что его не существует</w:t>
      </w:r>
      <w:r w:rsidR="003728DE">
        <w:rPr>
          <w:rFonts w:ascii="Times New Roman" w:hAnsi="Times New Roman"/>
          <w:sz w:val="24"/>
        </w:rPr>
        <w:t>, и удовлетвориться этим. Можно задать вопрос: «А если его не существует, то кто тогда исследовал ум? Кто тогда находится в неведении?»</w:t>
      </w:r>
    </w:p>
    <w:p w:rsidR="00C23826" w:rsidRDefault="003728DE" w:rsidP="00171B26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Подход Учения заключается в том, что исследуя ум, мы не только что-то утверждаем в отношении ума или отрицаем, а мы зарождаем вивеку, различающую мудрость. И с помощью нее мы четко отделяем ум как таковой от пяти таттв, пяти кош, трех гун, времени, пространства, причинности, трех основных шакти и, в конце концов, мы обнаруживаем ум как светоносную ясность, как пустоту, распознаем его как принцип пространства, распознаем ум как безопорное состояние. Мы обнаруживаем ум как действенную причину самоосвобождения, </w:t>
      </w:r>
      <w:r w:rsidR="00C23826">
        <w:rPr>
          <w:rFonts w:ascii="Times New Roman" w:hAnsi="Times New Roman"/>
          <w:sz w:val="24"/>
        </w:rPr>
        <w:t xml:space="preserve">т.е. </w:t>
      </w:r>
      <w:r>
        <w:rPr>
          <w:rFonts w:ascii="Times New Roman" w:hAnsi="Times New Roman"/>
          <w:sz w:val="24"/>
        </w:rPr>
        <w:t>как то, что само себя освобождает, как змея развязывает свои узлы. Распознав эти различные категории, в конце концов, мы распознаем ум как Абсолют, сущность которого Сат-Чит-Ананд</w:t>
      </w:r>
      <w:r w:rsidR="00A838D2">
        <w:rPr>
          <w:rFonts w:ascii="Times New Roman" w:hAnsi="Times New Roman"/>
          <w:sz w:val="24"/>
        </w:rPr>
        <w:t xml:space="preserve">а (Бытие, Сознание, Блаженство), как источник трех просветленных тел. </w:t>
      </w:r>
    </w:p>
    <w:p w:rsidR="00C23826" w:rsidRDefault="00A838D2" w:rsidP="00171B26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Осуществить 24 распознавания, включая Божественную Гордость, чистое видение, единый вкус – это и есть реализация полноты Просветления, достижение пика вивека-видьи. Без реализации вивеки невозможно зарождение трех просветленных тел. Ни утверждение, что ум сам по себе пуст или, что он не существует, или, что он обладает такими-то, такими-то качествами сами по себе не являются </w:t>
      </w:r>
      <w:r w:rsidR="00C23826">
        <w:rPr>
          <w:rFonts w:ascii="Times New Roman" w:hAnsi="Times New Roman"/>
          <w:sz w:val="24"/>
        </w:rPr>
        <w:t xml:space="preserve">ни </w:t>
      </w:r>
      <w:r>
        <w:rPr>
          <w:rFonts w:ascii="Times New Roman" w:hAnsi="Times New Roman"/>
          <w:sz w:val="24"/>
        </w:rPr>
        <w:t xml:space="preserve">джняной, ни путем к Освобождению. Только зарождение вивеки и распознавание 24 категорий являются путем Освобождения. </w:t>
      </w:r>
    </w:p>
    <w:p w:rsidR="003728DE" w:rsidRDefault="00A838D2" w:rsidP="00171B26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Разумеется, 24 категории вивеки, изложенных в учении «Вивека Чинтамани», это всего лишь классификация, удобная для разъяснения. На самом деле можно вывести гораздо больше, например, 108 категорий вивеки, если более глубоко рассмотреть. </w:t>
      </w:r>
      <w:r w:rsidR="00CB0B4F">
        <w:rPr>
          <w:rFonts w:ascii="Times New Roman" w:hAnsi="Times New Roman"/>
          <w:sz w:val="24"/>
        </w:rPr>
        <w:t>Тем не менее, эти 24 категории описывают все возможные состояния, в которых мы находимся как обусловленные существа.</w:t>
      </w:r>
    </w:p>
    <w:p w:rsidR="00C23826" w:rsidRDefault="00CB0B4F" w:rsidP="00171B26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Как это будет происходить? Нельзя сказать так, что вы сначала распознаете одну категорию, </w:t>
      </w:r>
      <w:r w:rsidR="00C23826">
        <w:rPr>
          <w:rFonts w:ascii="Times New Roman" w:hAnsi="Times New Roman"/>
          <w:sz w:val="24"/>
        </w:rPr>
        <w:t xml:space="preserve">а </w:t>
      </w:r>
      <w:r>
        <w:rPr>
          <w:rFonts w:ascii="Times New Roman" w:hAnsi="Times New Roman"/>
          <w:sz w:val="24"/>
        </w:rPr>
        <w:t>потом другую, что оно будет иметь какую-то упорядоченность. Это происходит одновременно во всех направлениях.</w:t>
      </w:r>
    </w:p>
    <w:p w:rsidR="00C23826" w:rsidRDefault="00CB0B4F" w:rsidP="00171B26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Например, вы медитируете и </w:t>
      </w:r>
      <w:r w:rsidR="00C23826"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знаете ум как пространство, у вас появляется распознавание ума как прос</w:t>
      </w:r>
      <w:r w:rsidR="00C23826">
        <w:rPr>
          <w:rFonts w:ascii="Times New Roman" w:hAnsi="Times New Roman"/>
          <w:sz w:val="24"/>
        </w:rPr>
        <w:t>транства, не имеющего качеств, и у</w:t>
      </w:r>
      <w:r>
        <w:rPr>
          <w:rFonts w:ascii="Times New Roman" w:hAnsi="Times New Roman"/>
          <w:sz w:val="24"/>
        </w:rPr>
        <w:t xml:space="preserve"> вас была хорошая медитация Махашанти, где вам удалось остановить мысли, и было четкое, углубленное переживание пространства в пятой дхьяне. </w:t>
      </w:r>
    </w:p>
    <w:p w:rsidR="00C23826" w:rsidRDefault="00CB0B4F" w:rsidP="00171B26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Напротив, в другой момент у вас было переживание Божественной Гордости, величия, и вы распознали, что ум – источник этого. Так зародилось семя этой вивеки.</w:t>
      </w:r>
      <w:r w:rsidR="00C65295">
        <w:rPr>
          <w:rFonts w:ascii="Times New Roman" w:hAnsi="Times New Roman"/>
          <w:sz w:val="24"/>
        </w:rPr>
        <w:t xml:space="preserve"> </w:t>
      </w:r>
    </w:p>
    <w:p w:rsidR="00C23826" w:rsidRDefault="00C65295" w:rsidP="00171B26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третьем случае произошло распознавание ума как отдельного от джаграт, свапна и сушупти, трех сос</w:t>
      </w:r>
      <w:r w:rsidR="004F4316">
        <w:rPr>
          <w:rFonts w:ascii="Times New Roman" w:hAnsi="Times New Roman"/>
          <w:sz w:val="24"/>
        </w:rPr>
        <w:t>тояний; зародилось семя этого расп</w:t>
      </w:r>
      <w:r>
        <w:rPr>
          <w:rFonts w:ascii="Times New Roman" w:hAnsi="Times New Roman"/>
          <w:sz w:val="24"/>
        </w:rPr>
        <w:t xml:space="preserve">ознавания. </w:t>
      </w:r>
    </w:p>
    <w:p w:rsidR="00C23826" w:rsidRDefault="00C65295" w:rsidP="00171B26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четвертом случае вам удалось выйти за элемент пространства, в </w:t>
      </w:r>
      <w:r w:rsidR="00070A2B">
        <w:rPr>
          <w:rFonts w:ascii="Times New Roman" w:hAnsi="Times New Roman"/>
          <w:sz w:val="24"/>
        </w:rPr>
        <w:t>Маха-таттву</w:t>
      </w:r>
      <w:r>
        <w:rPr>
          <w:rFonts w:ascii="Times New Roman" w:hAnsi="Times New Roman"/>
          <w:sz w:val="24"/>
        </w:rPr>
        <w:t>, в элемент сознания, и вы ясно поняли: «Я не являюсь пятью элементами</w:t>
      </w:r>
      <w:r w:rsidR="004F4316">
        <w:rPr>
          <w:rFonts w:ascii="Times New Roman" w:hAnsi="Times New Roman"/>
          <w:sz w:val="24"/>
        </w:rPr>
        <w:t>. Это грубое тело, позаимствованное у материальных элементов, содержит мое сознание, но само мое сознание отдельно от пяти таттв</w:t>
      </w:r>
      <w:r w:rsidR="00262C15">
        <w:rPr>
          <w:rFonts w:ascii="Times New Roman" w:hAnsi="Times New Roman"/>
          <w:sz w:val="24"/>
        </w:rPr>
        <w:t>».</w:t>
      </w:r>
      <w:r w:rsidR="004F4316">
        <w:rPr>
          <w:rFonts w:ascii="Times New Roman" w:hAnsi="Times New Roman"/>
          <w:sz w:val="24"/>
        </w:rPr>
        <w:t xml:space="preserve"> Так зародился этот тип распознавания. </w:t>
      </w:r>
    </w:p>
    <w:p w:rsidR="00C23826" w:rsidRDefault="004F4316" w:rsidP="00171B26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другой момент вы распознали Природу Ума как принцип недеяния, пронизывающий все действия, когда поняли: «О, оказывается, я ничего не делаю, когда нахожусь в осознавании. Происходит движение пран и ветра». Сверкнула мудрость, и появилась вив</w:t>
      </w:r>
      <w:r w:rsidR="00C23826">
        <w:rPr>
          <w:rFonts w:ascii="Times New Roman" w:hAnsi="Times New Roman"/>
          <w:sz w:val="24"/>
        </w:rPr>
        <w:t xml:space="preserve">ека, ясность в этом отношении. </w:t>
      </w:r>
    </w:p>
    <w:p w:rsidR="00C23826" w:rsidRDefault="00C23826" w:rsidP="00171B26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</w:t>
      </w:r>
      <w:r w:rsidR="004F4316">
        <w:rPr>
          <w:rFonts w:ascii="Times New Roman" w:hAnsi="Times New Roman"/>
          <w:sz w:val="24"/>
        </w:rPr>
        <w:t xml:space="preserve"> в сл</w:t>
      </w:r>
      <w:r>
        <w:rPr>
          <w:rFonts w:ascii="Times New Roman" w:hAnsi="Times New Roman"/>
          <w:sz w:val="24"/>
        </w:rPr>
        <w:t>едующий раз вы осознали ум</w:t>
      </w:r>
      <w:r w:rsidR="004F4316">
        <w:rPr>
          <w:rFonts w:ascii="Times New Roman" w:hAnsi="Times New Roman"/>
          <w:sz w:val="24"/>
        </w:rPr>
        <w:t xml:space="preserve"> как подверженн</w:t>
      </w:r>
      <w:r>
        <w:rPr>
          <w:rFonts w:ascii="Times New Roman" w:hAnsi="Times New Roman"/>
          <w:sz w:val="24"/>
        </w:rPr>
        <w:t>ый</w:t>
      </w:r>
      <w:r w:rsidR="004F4316">
        <w:rPr>
          <w:rFonts w:ascii="Times New Roman" w:hAnsi="Times New Roman"/>
          <w:sz w:val="24"/>
        </w:rPr>
        <w:t xml:space="preserve"> закону кармы, как источник причинности, но как то, что не </w:t>
      </w:r>
      <w:r>
        <w:rPr>
          <w:rFonts w:ascii="Times New Roman" w:hAnsi="Times New Roman"/>
          <w:sz w:val="24"/>
        </w:rPr>
        <w:t>подвержено принципу причинности и</w:t>
      </w:r>
      <w:r w:rsidR="004F4316">
        <w:rPr>
          <w:rFonts w:ascii="Times New Roman" w:hAnsi="Times New Roman"/>
          <w:sz w:val="24"/>
        </w:rPr>
        <w:t xml:space="preserve"> поняли слова Васиштхи в примере с вороной и кокосом. </w:t>
      </w:r>
    </w:p>
    <w:p w:rsidR="00A756DB" w:rsidRDefault="004F4316" w:rsidP="00171B26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другой раз вы распознали ум как нечто естественное, спонтанное и безусильное</w:t>
      </w:r>
      <w:r w:rsidR="00C2382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 поняли, почему ум называют</w:t>
      </w:r>
      <w:r w:rsidR="00C23826">
        <w:rPr>
          <w:rFonts w:ascii="Times New Roman" w:hAnsi="Times New Roman"/>
          <w:sz w:val="24"/>
        </w:rPr>
        <w:t xml:space="preserve"> сахаджья (естественным). </w:t>
      </w:r>
    </w:p>
    <w:p w:rsidR="00A756DB" w:rsidRDefault="00C23826" w:rsidP="00171B26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следующ</w:t>
      </w:r>
      <w:r w:rsidR="004F4316">
        <w:rPr>
          <w:rFonts w:ascii="Times New Roman" w:hAnsi="Times New Roman"/>
          <w:sz w:val="24"/>
        </w:rPr>
        <w:t xml:space="preserve">ий раз вы распознали ум как то, что освобождает само себя, что является действенной причиной. Если на него обратить внимание, то он все освобождает, появилась вивека в этом отношении. </w:t>
      </w:r>
    </w:p>
    <w:p w:rsidR="00A756DB" w:rsidRDefault="004F4316" w:rsidP="00171B26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следующий раз вы распознали ум как «единый вкус»</w:t>
      </w:r>
      <w:r w:rsidR="00033935">
        <w:rPr>
          <w:rFonts w:ascii="Times New Roman" w:hAnsi="Times New Roman"/>
          <w:sz w:val="24"/>
        </w:rPr>
        <w:t xml:space="preserve">, когда внезапно оторвав ум от понятийного мышления, просто находясь в прямом видении реальности, увидели ситуацию равностной, тогда когда вам хотелось бы видеть ее совсем не равностной. </w:t>
      </w:r>
    </w:p>
    <w:p w:rsidR="00CB0B4F" w:rsidRDefault="00033935" w:rsidP="00171B26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постепенно вы </w:t>
      </w:r>
      <w:r w:rsidR="00A756DB">
        <w:rPr>
          <w:rFonts w:ascii="Times New Roman" w:hAnsi="Times New Roman"/>
          <w:sz w:val="24"/>
        </w:rPr>
        <w:t>набираете все эти виды вивеки. Э</w:t>
      </w:r>
      <w:r>
        <w:rPr>
          <w:rFonts w:ascii="Times New Roman" w:hAnsi="Times New Roman"/>
          <w:sz w:val="24"/>
        </w:rPr>
        <w:t xml:space="preserve">то подобно тому, как вы бьете молотом по камню, например, по граниту, </w:t>
      </w:r>
      <w:r w:rsidR="00A756DB"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</w:rPr>
        <w:t>из гранита высекаются искры. Таким же образом вы высекаете искры из своего осознавания, и эти искры, вспыхивая, дают расы (вкусы). Один вкус одной мудрости, другой вкус другой вивеки, и все эти вкусы о</w:t>
      </w:r>
      <w:r w:rsidR="00A756DB">
        <w:rPr>
          <w:rFonts w:ascii="Times New Roman" w:hAnsi="Times New Roman"/>
          <w:sz w:val="24"/>
        </w:rPr>
        <w:t>свещают 24 аспекта вашего ума. И к</w:t>
      </w:r>
      <w:r>
        <w:rPr>
          <w:rFonts w:ascii="Times New Roman" w:hAnsi="Times New Roman"/>
          <w:sz w:val="24"/>
        </w:rPr>
        <w:t xml:space="preserve">огда полнота 24-х аспектов вивеки освещена, то полностью происходит рассеивание заблуждений, прекращение ограничений, устранение сущностных иллюзий. </w:t>
      </w:r>
    </w:p>
    <w:p w:rsidR="00033935" w:rsidRDefault="00033935" w:rsidP="00171B26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Например, глубокое переживание созерцательного присутствия дало понимание – Всевышний Ум находится в каждом, а соответственно нет смысла оценивать других с нечистых позиций, надо видеть глазами чистого видения, ведь ум в основе своей чист, совершенен. </w:t>
      </w:r>
    </w:p>
    <w:p w:rsidR="00033935" w:rsidRPr="00B01F95" w:rsidRDefault="00033935" w:rsidP="00171B26">
      <w:pPr>
        <w:pStyle w:val="a3"/>
        <w:ind w:left="-1418" w:right="-568" w:firstLine="284"/>
        <w:jc w:val="both"/>
        <w:rPr>
          <w:rFonts w:ascii="Times New Roman" w:hAnsi="Times New Roman"/>
          <w:i/>
          <w:sz w:val="24"/>
        </w:rPr>
      </w:pPr>
    </w:p>
    <w:p w:rsidR="00033935" w:rsidRPr="00B01F95" w:rsidRDefault="00033935" w:rsidP="00171B26">
      <w:pPr>
        <w:pStyle w:val="a3"/>
        <w:ind w:left="-1418" w:right="-568" w:firstLine="284"/>
        <w:jc w:val="both"/>
        <w:rPr>
          <w:rFonts w:ascii="Times New Roman" w:hAnsi="Times New Roman"/>
          <w:i/>
          <w:sz w:val="24"/>
        </w:rPr>
      </w:pPr>
      <w:r w:rsidRPr="00B01F95">
        <w:rPr>
          <w:rFonts w:ascii="Times New Roman" w:hAnsi="Times New Roman"/>
          <w:i/>
          <w:sz w:val="24"/>
        </w:rPr>
        <w:t xml:space="preserve">«То, что </w:t>
      </w:r>
      <w:proofErr w:type="gramStart"/>
      <w:r w:rsidRPr="00B01F95">
        <w:rPr>
          <w:rFonts w:ascii="Times New Roman" w:hAnsi="Times New Roman"/>
          <w:i/>
          <w:sz w:val="24"/>
        </w:rPr>
        <w:t>пробуждается</w:t>
      </w:r>
      <w:proofErr w:type="gramEnd"/>
      <w:r w:rsidRPr="00B01F95">
        <w:rPr>
          <w:rFonts w:ascii="Times New Roman" w:hAnsi="Times New Roman"/>
          <w:i/>
          <w:sz w:val="24"/>
        </w:rPr>
        <w:t xml:space="preserve"> таким образом, является внут</w:t>
      </w:r>
      <w:r w:rsidR="00B01F95" w:rsidRPr="00B01F95">
        <w:rPr>
          <w:rFonts w:ascii="Times New Roman" w:hAnsi="Times New Roman"/>
          <w:i/>
          <w:sz w:val="24"/>
        </w:rPr>
        <w:t>ренним сознанием, которое есть в</w:t>
      </w:r>
      <w:r w:rsidRPr="00B01F95">
        <w:rPr>
          <w:rFonts w:ascii="Times New Roman" w:hAnsi="Times New Roman"/>
          <w:i/>
          <w:sz w:val="24"/>
        </w:rPr>
        <w:t xml:space="preserve">ысшее Сознание, чье имя </w:t>
      </w:r>
      <w:r w:rsidR="00B01F95" w:rsidRPr="00B01F95">
        <w:rPr>
          <w:rFonts w:ascii="Times New Roman" w:hAnsi="Times New Roman"/>
          <w:i/>
          <w:sz w:val="24"/>
        </w:rPr>
        <w:t>«</w:t>
      </w:r>
      <w:r w:rsidRPr="00B01F95">
        <w:rPr>
          <w:rFonts w:ascii="Times New Roman" w:hAnsi="Times New Roman"/>
          <w:i/>
          <w:sz w:val="24"/>
        </w:rPr>
        <w:t>ОМ</w:t>
      </w:r>
      <w:r w:rsidR="00B01F95" w:rsidRPr="00B01F95">
        <w:rPr>
          <w:rFonts w:ascii="Times New Roman" w:hAnsi="Times New Roman"/>
          <w:i/>
          <w:sz w:val="24"/>
        </w:rPr>
        <w:t>»</w:t>
      </w:r>
      <w:r w:rsidRPr="00B01F95">
        <w:rPr>
          <w:rFonts w:ascii="Times New Roman" w:hAnsi="Times New Roman"/>
          <w:i/>
          <w:sz w:val="24"/>
        </w:rPr>
        <w:t>. Он является вездесущим существом.</w:t>
      </w:r>
      <w:r w:rsidR="00B01F95" w:rsidRPr="00B01F95">
        <w:rPr>
          <w:rFonts w:ascii="Times New Roman" w:hAnsi="Times New Roman"/>
          <w:i/>
          <w:sz w:val="24"/>
        </w:rPr>
        <w:t xml:space="preserve"> Вселенная словно бы его тело. В</w:t>
      </w:r>
      <w:r w:rsidRPr="00B01F95">
        <w:rPr>
          <w:rFonts w:ascii="Times New Roman" w:hAnsi="Times New Roman"/>
          <w:i/>
          <w:sz w:val="24"/>
        </w:rPr>
        <w:t xml:space="preserve">се головы, </w:t>
      </w:r>
      <w:r w:rsidR="00B01F95" w:rsidRPr="00B01F95">
        <w:rPr>
          <w:rFonts w:ascii="Times New Roman" w:hAnsi="Times New Roman"/>
          <w:i/>
          <w:sz w:val="24"/>
        </w:rPr>
        <w:t>глаза, руки и т.д. принадлежат е</w:t>
      </w:r>
      <w:r w:rsidRPr="00B01F95">
        <w:rPr>
          <w:rFonts w:ascii="Times New Roman" w:hAnsi="Times New Roman"/>
          <w:i/>
          <w:sz w:val="24"/>
        </w:rPr>
        <w:t>му. Он доволен повторением мантр, благотворительностью, ритуальным поклонением, изучением и подобными практиками</w:t>
      </w:r>
      <w:r w:rsidR="00060CB8" w:rsidRPr="00B01F95">
        <w:rPr>
          <w:rFonts w:ascii="Times New Roman" w:hAnsi="Times New Roman"/>
          <w:i/>
          <w:sz w:val="24"/>
        </w:rPr>
        <w:t>».</w:t>
      </w:r>
    </w:p>
    <w:p w:rsidR="00B01F95" w:rsidRPr="00B01F95" w:rsidRDefault="00B01F95" w:rsidP="00171B26">
      <w:pPr>
        <w:pStyle w:val="a3"/>
        <w:ind w:left="-1418" w:right="-568" w:firstLine="284"/>
        <w:jc w:val="both"/>
        <w:rPr>
          <w:rFonts w:ascii="Times New Roman" w:hAnsi="Times New Roman"/>
          <w:i/>
          <w:sz w:val="24"/>
        </w:rPr>
      </w:pPr>
      <w:r w:rsidRPr="00B01F95">
        <w:rPr>
          <w:rFonts w:ascii="Times New Roman" w:hAnsi="Times New Roman"/>
          <w:i/>
          <w:sz w:val="24"/>
        </w:rPr>
        <w:tab/>
      </w:r>
      <w:r w:rsidRPr="00B01F95">
        <w:rPr>
          <w:rFonts w:ascii="Times New Roman" w:hAnsi="Times New Roman"/>
          <w:i/>
          <w:sz w:val="24"/>
        </w:rPr>
        <w:tab/>
      </w:r>
      <w:r w:rsidRPr="00B01F95">
        <w:rPr>
          <w:rFonts w:ascii="Times New Roman" w:hAnsi="Times New Roman"/>
          <w:i/>
          <w:sz w:val="24"/>
        </w:rPr>
        <w:tab/>
      </w:r>
      <w:r w:rsidRPr="00B01F95">
        <w:rPr>
          <w:rFonts w:ascii="Times New Roman" w:hAnsi="Times New Roman"/>
          <w:i/>
          <w:sz w:val="24"/>
        </w:rPr>
        <w:tab/>
      </w:r>
      <w:r w:rsidRPr="00B01F95">
        <w:rPr>
          <w:rFonts w:ascii="Times New Roman" w:hAnsi="Times New Roman"/>
          <w:i/>
          <w:sz w:val="24"/>
        </w:rPr>
        <w:tab/>
      </w:r>
      <w:r w:rsidRPr="00B01F95">
        <w:rPr>
          <w:rFonts w:ascii="Times New Roman" w:hAnsi="Times New Roman"/>
          <w:i/>
          <w:sz w:val="24"/>
        </w:rPr>
        <w:tab/>
      </w:r>
      <w:r w:rsidRPr="00B01F95">
        <w:rPr>
          <w:rFonts w:ascii="Times New Roman" w:hAnsi="Times New Roman"/>
          <w:i/>
          <w:sz w:val="24"/>
        </w:rPr>
        <w:tab/>
      </w:r>
      <w:r w:rsidRPr="00B01F95">
        <w:rPr>
          <w:rFonts w:ascii="Times New Roman" w:hAnsi="Times New Roman"/>
          <w:i/>
          <w:sz w:val="24"/>
        </w:rPr>
        <w:tab/>
      </w:r>
      <w:r w:rsidRPr="00B01F95">
        <w:rPr>
          <w:rFonts w:ascii="Times New Roman" w:hAnsi="Times New Roman"/>
          <w:i/>
          <w:sz w:val="24"/>
        </w:rPr>
        <w:tab/>
      </w:r>
      <w:r w:rsidRPr="00B01F95"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 w:rsidRPr="00B01F95">
        <w:rPr>
          <w:rFonts w:ascii="Times New Roman" w:hAnsi="Times New Roman"/>
          <w:i/>
          <w:sz w:val="24"/>
        </w:rPr>
        <w:t>Стр.</w:t>
      </w:r>
      <w:r>
        <w:rPr>
          <w:rFonts w:ascii="Times New Roman" w:hAnsi="Times New Roman"/>
          <w:i/>
          <w:sz w:val="24"/>
        </w:rPr>
        <w:t xml:space="preserve"> </w:t>
      </w:r>
      <w:r w:rsidRPr="00B01F95">
        <w:rPr>
          <w:rFonts w:ascii="Times New Roman" w:hAnsi="Times New Roman"/>
          <w:i/>
          <w:sz w:val="24"/>
        </w:rPr>
        <w:t>355-356.</w:t>
      </w:r>
    </w:p>
    <w:p w:rsidR="00060CB8" w:rsidRPr="00B01F95" w:rsidRDefault="00060CB8" w:rsidP="00171B26">
      <w:pPr>
        <w:pStyle w:val="a3"/>
        <w:ind w:left="-1418" w:right="-568" w:firstLine="284"/>
        <w:jc w:val="both"/>
        <w:rPr>
          <w:rFonts w:ascii="Times New Roman" w:hAnsi="Times New Roman"/>
          <w:i/>
          <w:sz w:val="24"/>
        </w:rPr>
      </w:pPr>
    </w:p>
    <w:p w:rsidR="00060CB8" w:rsidRDefault="00060CB8" w:rsidP="00171B26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 распознавания также включают распознавание ума как сущности сознания глаза, сознания уха, сознания вкуса, обоняния и осязания. Это распознавание происходит тогда, когда мы умеем интегрировать свою осознанность со зрительным, обонятельным, осязательным и другими переживаниями. Если мы не интегрируем, то случаются обычные восприятия, восприятия зримых форм, слышимых звуков, чувствуемого осязания или обоняемых запахов.</w:t>
      </w:r>
    </w:p>
    <w:p w:rsidR="00A756DB" w:rsidRDefault="00060CB8" w:rsidP="00171B26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Что же такое распознавание? Такое распознавание являет собой принцип, называемый </w:t>
      </w:r>
      <w:r w:rsidR="00070A2B">
        <w:rPr>
          <w:rFonts w:ascii="Times New Roman" w:hAnsi="Times New Roman"/>
          <w:sz w:val="24"/>
        </w:rPr>
        <w:t>Сиддха-йогини</w:t>
      </w:r>
      <w:r>
        <w:rPr>
          <w:rFonts w:ascii="Times New Roman" w:hAnsi="Times New Roman"/>
          <w:sz w:val="24"/>
        </w:rPr>
        <w:t xml:space="preserve">. </w:t>
      </w:r>
    </w:p>
    <w:p w:rsidR="00A756DB" w:rsidRDefault="00060CB8" w:rsidP="00171B26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Сиддха в данном случае – это принцип Шивы, принцип осознанности и интеграции, который вы привносите в энергию чувства. </w:t>
      </w:r>
    </w:p>
    <w:p w:rsidR="00A756DB" w:rsidRDefault="00060CB8" w:rsidP="00171B26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Йогини – это принцип энергии (шакти), т.е. само восприятие: зрительное, слуховое или обонятельное. </w:t>
      </w:r>
    </w:p>
    <w:p w:rsidR="00060CB8" w:rsidRDefault="00060CB8" w:rsidP="00171B26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момент, когда эти два принципа соединяются, это называют маха-мелана, великая встреча, т.е. момент интеграции объекта и принципа сознания с </w:t>
      </w:r>
      <w:r w:rsidR="00A756DB">
        <w:rPr>
          <w:rFonts w:ascii="Times New Roman" w:hAnsi="Times New Roman"/>
          <w:sz w:val="24"/>
        </w:rPr>
        <w:t xml:space="preserve">самим </w:t>
      </w:r>
      <w:r>
        <w:rPr>
          <w:rFonts w:ascii="Times New Roman" w:hAnsi="Times New Roman"/>
          <w:sz w:val="24"/>
        </w:rPr>
        <w:t>осознаванием именуется великой встречей, когда происходит узнавание ума как пронизывающего зрение, обоняние или осязание. Метод кама-кала означает, что в момент зрительного восприятия, в первый момент, когда мы видим форму, в первый момент, когда мы слышим звук и</w:t>
      </w:r>
      <w:r w:rsidR="00A756DB">
        <w:rPr>
          <w:rFonts w:ascii="Times New Roman" w:hAnsi="Times New Roman"/>
          <w:sz w:val="24"/>
        </w:rPr>
        <w:t>ли</w:t>
      </w:r>
      <w:r>
        <w:rPr>
          <w:rFonts w:ascii="Times New Roman" w:hAnsi="Times New Roman"/>
          <w:sz w:val="24"/>
        </w:rPr>
        <w:t xml:space="preserve"> обоняем запах, происходит генерация сахаджа-спанды, активного интегрирующего сознания. И вот этот момент кама-кала означает, что вместо того чтобы скатиться на обыденное восприятие формы, запаха или звука, происходит активная генерация сахаджа-спанды. И когда сахаджья-спанда соединяется, то и происходит соединение </w:t>
      </w:r>
      <w:r w:rsidR="00070A2B">
        <w:rPr>
          <w:rFonts w:ascii="Times New Roman" w:hAnsi="Times New Roman"/>
          <w:sz w:val="24"/>
        </w:rPr>
        <w:t>Сиддха-йогини</w:t>
      </w:r>
      <w:r w:rsidR="005A607B">
        <w:rPr>
          <w:rFonts w:ascii="Times New Roman" w:hAnsi="Times New Roman"/>
          <w:sz w:val="24"/>
        </w:rPr>
        <w:t xml:space="preserve">. Этот момент улавливается, и он обнаруживает сущностную таттву. Ее еще называют кама-таттва. Кама-таттву некоторые интерпретируют как сущность желания, но на самом деле ее можно трактовать </w:t>
      </w:r>
      <w:r w:rsidR="00A756DB">
        <w:rPr>
          <w:rFonts w:ascii="Times New Roman" w:hAnsi="Times New Roman"/>
          <w:sz w:val="24"/>
        </w:rPr>
        <w:t xml:space="preserve">шире, </w:t>
      </w:r>
      <w:r w:rsidR="005A607B">
        <w:rPr>
          <w:rFonts w:ascii="Times New Roman" w:hAnsi="Times New Roman"/>
          <w:sz w:val="24"/>
        </w:rPr>
        <w:t xml:space="preserve">как сущность восприятия как такового. </w:t>
      </w:r>
    </w:p>
    <w:p w:rsidR="00B2264C" w:rsidRDefault="005A607B" w:rsidP="00171B26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Например, есть зрительное сознание, зрительное восприятие; есть глаз и есть сознание глаза. В процессе восприятия воспринимаются формы, и желание воспринимать формы именуется кама, т.е. у нас есть тяга к зрительным образам. Но если в первый момент зрительного восприятия мы интегрируемся с ними, происходит генерация сахаджья-спанды, наступает интеграция. И момент маха-меланы означает, что естественное состояние соединяется с сознанием глаза и интегрируется с пустотностью формы, т.е. не с самой формой, а с ее пустотностью. </w:t>
      </w:r>
    </w:p>
    <w:p w:rsidR="005A607B" w:rsidRDefault="005A607B" w:rsidP="00171B26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Когда я вижу колонну, если я смотрю на нее обыденными глазами, это просто для ме</w:t>
      </w:r>
      <w:r w:rsidR="00A70ED3">
        <w:rPr>
          <w:rFonts w:ascii="Times New Roman" w:hAnsi="Times New Roman"/>
          <w:sz w:val="24"/>
        </w:rPr>
        <w:t xml:space="preserve">ня колонна; если же я смотрю </w:t>
      </w:r>
      <w:r>
        <w:rPr>
          <w:rFonts w:ascii="Times New Roman" w:hAnsi="Times New Roman"/>
          <w:sz w:val="24"/>
        </w:rPr>
        <w:t xml:space="preserve">колонну в интеграции, то происходит соединение зрительного образа колонны с моим принципом </w:t>
      </w:r>
      <w:r>
        <w:rPr>
          <w:rFonts w:ascii="Times New Roman" w:hAnsi="Times New Roman"/>
          <w:sz w:val="24"/>
        </w:rPr>
        <w:lastRenderedPageBreak/>
        <w:t xml:space="preserve">осознанности. Это активный генерирующийся принцип, это спанда, это вибрация. И в момент соединения с образом происходит их великая встреча. Мое сознание – это сиддха, а колонна имеет женскую природу – шакти, это йогини. И когда они соединяются, я засекаю первый момент – маха-мелану. Т.е. первый акт восприятия в мое сознание не проникает. Раньше, чем в мое сознание проникает принцип </w:t>
      </w:r>
      <w:r w:rsidR="00A70ED3">
        <w:rPr>
          <w:rFonts w:ascii="Times New Roman" w:hAnsi="Times New Roman"/>
          <w:sz w:val="24"/>
        </w:rPr>
        <w:t xml:space="preserve">формы </w:t>
      </w:r>
      <w:r>
        <w:rPr>
          <w:rFonts w:ascii="Times New Roman" w:hAnsi="Times New Roman"/>
          <w:sz w:val="24"/>
        </w:rPr>
        <w:t>колонны</w:t>
      </w:r>
      <w:r w:rsidR="00D02B3C">
        <w:rPr>
          <w:rFonts w:ascii="Times New Roman" w:hAnsi="Times New Roman"/>
          <w:sz w:val="24"/>
        </w:rPr>
        <w:t>, мое сознание успевает сгенерировать сахаджья-спанду, и благодаря этому происходит обнаружение сущности колонны, кама-таттвы, сущности зрительного образа и желание зрить, обнаруживается пустотность колонны, неотделимость ее от сознания. Тогда колонны как таковой самой по себе не существует, а есть колонна, сущность которой пустотна</w:t>
      </w:r>
      <w:r w:rsidR="00526C28">
        <w:rPr>
          <w:rFonts w:ascii="Times New Roman" w:hAnsi="Times New Roman"/>
          <w:sz w:val="24"/>
        </w:rPr>
        <w:t>, и она распознается нераздельной от сознания</w:t>
      </w:r>
      <w:r w:rsidR="00D02B3C">
        <w:rPr>
          <w:rFonts w:ascii="Times New Roman" w:hAnsi="Times New Roman"/>
          <w:sz w:val="24"/>
        </w:rPr>
        <w:t xml:space="preserve">. </w:t>
      </w:r>
      <w:r w:rsidR="00526C28">
        <w:rPr>
          <w:rFonts w:ascii="Times New Roman" w:hAnsi="Times New Roman"/>
          <w:sz w:val="24"/>
        </w:rPr>
        <w:t xml:space="preserve">Таким образом происходит восприятие со всеми слышимыми звуками, осязаемыми ощущениями, обоняемыми запахами и прочим. И тот йогин, который это понимает, того можно назвать созерцателем. </w:t>
      </w:r>
    </w:p>
    <w:p w:rsidR="00526C28" w:rsidRDefault="00526C28" w:rsidP="00171B26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Что же здесь является главным принципом? Главным принципом как раз здесь и является вивека – распознающая, различающая мудрость. Например, когда я посмотрел на колонну, то я ее распознал; с помощью своей мудрости я распознал ее сущностную таттву. </w:t>
      </w:r>
    </w:p>
    <w:p w:rsidR="00526C28" w:rsidRDefault="00526C28" w:rsidP="00171B26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вас спросят, что такое вивека и в чем сущность созерцания, каковы плоды, что есть свобода, вы так и должны сказать: «Сущность созерцания – это обретение 24-х категорий вивеки. И что же такое вивека? Вивека – это процесс проникновения интегрирующего сознания в сущность пяти сознаний, пяти органов чувств. Это</w:t>
      </w:r>
      <w:r w:rsidR="00B2264C">
        <w:rPr>
          <w:rFonts w:ascii="Times New Roman" w:hAnsi="Times New Roman"/>
          <w:sz w:val="24"/>
        </w:rPr>
        <w:t xml:space="preserve"> процесс высвобождения пустоты кама-таттвы</w:t>
      </w:r>
      <w:r>
        <w:rPr>
          <w:rFonts w:ascii="Times New Roman" w:hAnsi="Times New Roman"/>
          <w:sz w:val="24"/>
        </w:rPr>
        <w:t xml:space="preserve"> в момент восприятия камы, в первый миг восприятия, именуемый кама-кала, когда происходит великая встреча (маха-мелана) двух переживаний: внешней энергии и пустотного сущностного осознавания. </w:t>
      </w:r>
    </w:p>
    <w:p w:rsidR="00893D00" w:rsidRDefault="00526C28" w:rsidP="00171B26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же вам скажут, что вивека-видья – это просто увести органы чувств от внешних объектов, выполнить пратьяхару и понять, что ты не есть пять кош, или аналитическая медитация, вам скажут: «Вивека-видья – это понятно, что это размышлять – я не есть это тело, я не есть праны, я не есть ум</w:t>
      </w:r>
      <w:r w:rsidR="00893D00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 я не есть воля. И придти к выводу «нети-нети». Я есть необусловленный ничем Брахман</w:t>
      </w:r>
      <w:r w:rsidR="00893D00">
        <w:rPr>
          <w:rFonts w:ascii="Times New Roman" w:hAnsi="Times New Roman"/>
          <w:sz w:val="24"/>
        </w:rPr>
        <w:t xml:space="preserve">». </w:t>
      </w:r>
    </w:p>
    <w:p w:rsidR="00526C28" w:rsidRDefault="00893D00" w:rsidP="00171B26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Обычно так </w:t>
      </w:r>
      <w:r w:rsidR="00B2264C"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Санкхь</w:t>
      </w:r>
      <w:r w:rsidR="00B2264C">
        <w:rPr>
          <w:rFonts w:ascii="Times New Roman" w:hAnsi="Times New Roman"/>
          <w:sz w:val="24"/>
        </w:rPr>
        <w:t>е или в Раджа-йоге</w:t>
      </w:r>
      <w:r>
        <w:rPr>
          <w:rFonts w:ascii="Times New Roman" w:hAnsi="Times New Roman"/>
          <w:sz w:val="24"/>
        </w:rPr>
        <w:t xml:space="preserve"> трактует</w:t>
      </w:r>
      <w:r w:rsidR="00B2264C">
        <w:rPr>
          <w:rFonts w:ascii="Times New Roman" w:hAnsi="Times New Roman"/>
          <w:sz w:val="24"/>
        </w:rPr>
        <w:t>ся</w:t>
      </w:r>
      <w:r>
        <w:rPr>
          <w:rFonts w:ascii="Times New Roman" w:hAnsi="Times New Roman"/>
          <w:sz w:val="24"/>
        </w:rPr>
        <w:t xml:space="preserve"> вивек</w:t>
      </w:r>
      <w:r w:rsidR="00B2264C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</w:t>
      </w:r>
      <w:r w:rsidR="00B2264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Но вивека в Учении Лайя-йоги имеет совершенно уникальную свою трактовку, и эта трактовка именно связана с интеграцией, с созерцательным присутствием при наличии восприятия. </w:t>
      </w:r>
      <w:r w:rsidR="00B2264C">
        <w:rPr>
          <w:rFonts w:ascii="Times New Roman" w:hAnsi="Times New Roman"/>
          <w:sz w:val="24"/>
        </w:rPr>
        <w:t>И когда при наличии восприятия</w:t>
      </w:r>
      <w:r>
        <w:rPr>
          <w:rFonts w:ascii="Times New Roman" w:hAnsi="Times New Roman"/>
          <w:sz w:val="24"/>
        </w:rPr>
        <w:t xml:space="preserve"> вы распознаете 24 категории, которые я упоминал на прошлой лекции, это и есть истинная вивека. И тот, кто раскрыл 24 категории с помощью вивеки в момент интеграции, является истинным джняни, а тот, кто этого еще не сделал, тот является еще кандидатом в джняни. Он может быть хорошим медитатором, йогином, раджа-йогином, тем не менее, если он не имеет 24-х категорий вивеки, раскрытых в интеграции, он еще не может претендовать на звание джняни. </w:t>
      </w:r>
    </w:p>
    <w:p w:rsidR="00893D00" w:rsidRDefault="00893D00" w:rsidP="00171B26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</w:p>
    <w:p w:rsidR="00893D00" w:rsidRPr="00B01F95" w:rsidRDefault="00893D00" w:rsidP="00171B26">
      <w:pPr>
        <w:pStyle w:val="a3"/>
        <w:ind w:left="-1418" w:right="-568" w:firstLine="284"/>
        <w:jc w:val="both"/>
        <w:rPr>
          <w:rFonts w:ascii="Times New Roman" w:hAnsi="Times New Roman"/>
          <w:i/>
          <w:sz w:val="24"/>
        </w:rPr>
      </w:pPr>
      <w:r w:rsidRPr="00B01F95">
        <w:rPr>
          <w:rFonts w:ascii="Times New Roman" w:hAnsi="Times New Roman"/>
          <w:i/>
          <w:sz w:val="24"/>
        </w:rPr>
        <w:t>«Когда это сознание пробуждается с помощью мудрости или вивеки, пр</w:t>
      </w:r>
      <w:r w:rsidR="00B01F95" w:rsidRPr="00B01F95">
        <w:rPr>
          <w:rFonts w:ascii="Times New Roman" w:hAnsi="Times New Roman"/>
          <w:i/>
          <w:sz w:val="24"/>
        </w:rPr>
        <w:t>оисходит внутреннее раскрытие, р</w:t>
      </w:r>
      <w:r w:rsidRPr="00B01F95">
        <w:rPr>
          <w:rFonts w:ascii="Times New Roman" w:hAnsi="Times New Roman"/>
          <w:i/>
          <w:sz w:val="24"/>
        </w:rPr>
        <w:t>азум и инд</w:t>
      </w:r>
      <w:r w:rsidR="00B01F95" w:rsidRPr="00B01F95">
        <w:rPr>
          <w:rFonts w:ascii="Times New Roman" w:hAnsi="Times New Roman"/>
          <w:i/>
          <w:sz w:val="24"/>
        </w:rPr>
        <w:t>ивидуальное сознание пропадае</w:t>
      </w:r>
      <w:r w:rsidRPr="00B01F95">
        <w:rPr>
          <w:rFonts w:ascii="Times New Roman" w:hAnsi="Times New Roman"/>
          <w:i/>
          <w:sz w:val="24"/>
        </w:rPr>
        <w:t>т. В этом ужасном океане сансары только мудрость является лодкой, которая дает возможность пересечь его».</w:t>
      </w:r>
    </w:p>
    <w:p w:rsidR="00B01F95" w:rsidRPr="00B01F95" w:rsidRDefault="00B01F95" w:rsidP="00171B26">
      <w:pPr>
        <w:pStyle w:val="a3"/>
        <w:ind w:left="-1418" w:right="-568" w:firstLine="284"/>
        <w:jc w:val="both"/>
        <w:rPr>
          <w:rFonts w:ascii="Times New Roman" w:hAnsi="Times New Roman"/>
          <w:i/>
          <w:sz w:val="24"/>
        </w:rPr>
      </w:pPr>
      <w:r w:rsidRPr="00B01F95">
        <w:rPr>
          <w:rFonts w:ascii="Times New Roman" w:hAnsi="Times New Roman"/>
          <w:i/>
          <w:sz w:val="24"/>
        </w:rPr>
        <w:tab/>
      </w:r>
      <w:r w:rsidRPr="00B01F95">
        <w:rPr>
          <w:rFonts w:ascii="Times New Roman" w:hAnsi="Times New Roman"/>
          <w:i/>
          <w:sz w:val="24"/>
        </w:rPr>
        <w:tab/>
      </w:r>
      <w:r w:rsidRPr="00B01F95">
        <w:rPr>
          <w:rFonts w:ascii="Times New Roman" w:hAnsi="Times New Roman"/>
          <w:i/>
          <w:sz w:val="24"/>
        </w:rPr>
        <w:tab/>
      </w:r>
      <w:r w:rsidRPr="00B01F95">
        <w:rPr>
          <w:rFonts w:ascii="Times New Roman" w:hAnsi="Times New Roman"/>
          <w:i/>
          <w:sz w:val="24"/>
        </w:rPr>
        <w:tab/>
      </w:r>
      <w:r w:rsidRPr="00B01F95">
        <w:rPr>
          <w:rFonts w:ascii="Times New Roman" w:hAnsi="Times New Roman"/>
          <w:i/>
          <w:sz w:val="24"/>
        </w:rPr>
        <w:tab/>
      </w:r>
      <w:r w:rsidRPr="00B01F95">
        <w:rPr>
          <w:rFonts w:ascii="Times New Roman" w:hAnsi="Times New Roman"/>
          <w:i/>
          <w:sz w:val="24"/>
        </w:rPr>
        <w:tab/>
      </w:r>
      <w:r w:rsidRPr="00B01F95">
        <w:rPr>
          <w:rFonts w:ascii="Times New Roman" w:hAnsi="Times New Roman"/>
          <w:i/>
          <w:sz w:val="24"/>
        </w:rPr>
        <w:tab/>
      </w:r>
      <w:r w:rsidRPr="00B01F95">
        <w:rPr>
          <w:rFonts w:ascii="Times New Roman" w:hAnsi="Times New Roman"/>
          <w:i/>
          <w:sz w:val="24"/>
        </w:rPr>
        <w:tab/>
      </w:r>
      <w:r w:rsidRPr="00B01F95">
        <w:rPr>
          <w:rFonts w:ascii="Times New Roman" w:hAnsi="Times New Roman"/>
          <w:i/>
          <w:sz w:val="24"/>
        </w:rPr>
        <w:tab/>
      </w:r>
      <w:r w:rsidRPr="00B01F95">
        <w:rPr>
          <w:rFonts w:ascii="Times New Roman" w:hAnsi="Times New Roman"/>
          <w:i/>
          <w:sz w:val="24"/>
        </w:rPr>
        <w:tab/>
        <w:t>Стр. 356.</w:t>
      </w:r>
    </w:p>
    <w:p w:rsidR="00893D00" w:rsidRDefault="00893D00" w:rsidP="00171B26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</w:p>
    <w:p w:rsidR="00F1115A" w:rsidRDefault="00893D00" w:rsidP="00171B26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Итак, вивека является сущностью </w:t>
      </w:r>
      <w:r w:rsidR="00070A2B">
        <w:rPr>
          <w:rFonts w:ascii="Times New Roman" w:hAnsi="Times New Roman"/>
          <w:sz w:val="24"/>
        </w:rPr>
        <w:t>Джняна-йоги</w:t>
      </w:r>
      <w:r>
        <w:rPr>
          <w:rFonts w:ascii="Times New Roman" w:hAnsi="Times New Roman"/>
          <w:sz w:val="24"/>
        </w:rPr>
        <w:t xml:space="preserve">, надо полюбить вивеку, </w:t>
      </w:r>
      <w:r w:rsidR="00B2264C">
        <w:rPr>
          <w:rFonts w:ascii="Times New Roman" w:hAnsi="Times New Roman"/>
          <w:sz w:val="24"/>
        </w:rPr>
        <w:t xml:space="preserve">надо </w:t>
      </w:r>
      <w:r>
        <w:rPr>
          <w:rFonts w:ascii="Times New Roman" w:hAnsi="Times New Roman"/>
          <w:sz w:val="24"/>
        </w:rPr>
        <w:t xml:space="preserve">буквально быть ей преданным. Именно вивекой освобождаются от сансары и именно из-за отсутствия вивеки падают в низшие перерождения. </w:t>
      </w:r>
    </w:p>
    <w:p w:rsidR="00F1115A" w:rsidRDefault="00893D00" w:rsidP="00171B26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 происходит посредством вивеки. </w:t>
      </w:r>
    </w:p>
    <w:p w:rsidR="00893D00" w:rsidRDefault="00893D00" w:rsidP="00171B26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Боги благополучно живут на небесах будучи бессмертными из-за того, что их вивека очень глубока. </w:t>
      </w:r>
      <w:r w:rsidR="00F1115A">
        <w:rPr>
          <w:rFonts w:ascii="Times New Roman" w:hAnsi="Times New Roman"/>
          <w:sz w:val="24"/>
        </w:rPr>
        <w:t xml:space="preserve">Асуры терпят поражение в битвах с богами </w:t>
      </w:r>
      <w:r w:rsidR="00B2264C">
        <w:rPr>
          <w:rFonts w:ascii="Times New Roman" w:hAnsi="Times New Roman"/>
          <w:sz w:val="24"/>
        </w:rPr>
        <w:t xml:space="preserve">и </w:t>
      </w:r>
      <w:r w:rsidR="00F1115A">
        <w:rPr>
          <w:rFonts w:ascii="Times New Roman" w:hAnsi="Times New Roman"/>
          <w:sz w:val="24"/>
        </w:rPr>
        <w:t xml:space="preserve">постоянно воюют в беспокойстве ума из-за слабой вивеки. Т.е. человек, не обладающий вивекой, подобен глупцу, которого очень легко обмануть. </w:t>
      </w:r>
    </w:p>
    <w:p w:rsidR="00F1115A" w:rsidRDefault="00F1115A" w:rsidP="00171B26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Есть сутра о мудрости и глупости, которая описывает, как у Будды учился один ученик. Ее еще называют сутра об Ангулимале</w:t>
      </w:r>
      <w:r w:rsidR="00B2264C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тот, кто имеет юбку из тысячи пальцев</w:t>
      </w:r>
      <w:r w:rsidR="00B2264C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. </w:t>
      </w:r>
    </w:p>
    <w:p w:rsidR="00B2264C" w:rsidRDefault="00F1115A" w:rsidP="00171B26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 Будды был один ученик из хорошей семьи и сам он подавал большие надежды. В юности был крепким, ловким и смышленым. Когда его отдали в дом Гуру к</w:t>
      </w:r>
      <w:r w:rsidR="00B2264C">
        <w:rPr>
          <w:rFonts w:ascii="Times New Roman" w:hAnsi="Times New Roman"/>
          <w:sz w:val="24"/>
        </w:rPr>
        <w:t>ак</w:t>
      </w:r>
      <w:r>
        <w:rPr>
          <w:rFonts w:ascii="Times New Roman" w:hAnsi="Times New Roman"/>
          <w:sz w:val="24"/>
        </w:rPr>
        <w:t xml:space="preserve"> брахмачари, он хорошо схватывал Веды и был одним из первых учеников. </w:t>
      </w:r>
    </w:p>
    <w:p w:rsidR="00B2264C" w:rsidRDefault="00F1115A" w:rsidP="00171B26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Однажды брахман решил отправиться в паломничество и у своей супруги спросил: «Кого бы нам оставить за старшего ученика?» Супруге брахмана этот ученик понравился, и она искала способ к нему подойти, но не </w:t>
      </w:r>
      <w:r>
        <w:rPr>
          <w:rFonts w:ascii="Times New Roman" w:hAnsi="Times New Roman"/>
          <w:sz w:val="24"/>
        </w:rPr>
        <w:lastRenderedPageBreak/>
        <w:t xml:space="preserve">находила, и она сказала: «О, конечно, давай оставь этого ученика». Брахман с чистым сердцем отправился в паломничество, а супруга брахмана начала подходить к ученику и с разных сторон с ним заигрывать. </w:t>
      </w:r>
    </w:p>
    <w:p w:rsidR="00D57694" w:rsidRDefault="00F1115A" w:rsidP="00171B26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Ученик сказал: «Я к тебе отношусь как к матери, и как </w:t>
      </w:r>
      <w:r w:rsidR="00B2264C">
        <w:rPr>
          <w:rFonts w:ascii="Times New Roman" w:hAnsi="Times New Roman"/>
          <w:sz w:val="24"/>
        </w:rPr>
        <w:t xml:space="preserve">я могу к супруге моего Гуру по-другому </w:t>
      </w:r>
      <w:r>
        <w:rPr>
          <w:rFonts w:ascii="Times New Roman" w:hAnsi="Times New Roman"/>
          <w:sz w:val="24"/>
        </w:rPr>
        <w:t xml:space="preserve">относиться. Это грех». </w:t>
      </w:r>
    </w:p>
    <w:p w:rsidR="00D57694" w:rsidRDefault="00F1115A" w:rsidP="00171B26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 не менее, она не оставляла эти попытки. Наконец, когда она прямо пришла к нему, он сказал: «Я не должен с тобой иметь никаких отношений, я расскажу это моему Гуру»</w:t>
      </w:r>
      <w:r w:rsidR="00EE07F0">
        <w:rPr>
          <w:rFonts w:ascii="Times New Roman" w:hAnsi="Times New Roman"/>
          <w:sz w:val="24"/>
        </w:rPr>
        <w:t xml:space="preserve">. </w:t>
      </w:r>
    </w:p>
    <w:p w:rsidR="00F1115A" w:rsidRDefault="00EE07F0" w:rsidP="00171B26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Она пришла в огромную ярость,</w:t>
      </w:r>
      <w:r w:rsidR="00F1115A">
        <w:rPr>
          <w:rFonts w:ascii="Times New Roman" w:hAnsi="Times New Roman"/>
          <w:sz w:val="24"/>
        </w:rPr>
        <w:t xml:space="preserve"> очень была оскорблена этим</w:t>
      </w:r>
      <w:r>
        <w:rPr>
          <w:rFonts w:ascii="Times New Roman" w:hAnsi="Times New Roman"/>
          <w:sz w:val="24"/>
        </w:rPr>
        <w:t xml:space="preserve"> и решила отомстить этому ученику. Она расцарапала себе лицо, разорвала одежды, изобразила кровь, страдание</w:t>
      </w:r>
      <w:r w:rsidR="00D57694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 в это время как раз пришел брахман. Он увидел ее в таком виде, и она сказала: «Вот посмотри, что у тебя за ученики. Ты оставил лучшего ученика, что он со мной сделал».</w:t>
      </w:r>
    </w:p>
    <w:p w:rsidR="00D57694" w:rsidRDefault="00EE07F0" w:rsidP="00171B26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Этот ученик был родом из знатной семьи и брахман подумал: «Если я его сейчас прокляну или накажу, я могу от этого пострадать, от его отца. Надо это сделать как-то скрытно». Тогда брахман, контролируя свои чувства, подавил свой гнев и подумал: «Я ему отомщу, но не сразу». Он подошел и сказал: «О, дорогой ученик, ты так хорошо мне служил, я намереваюсь тебе раскрыть самые сокровенные знания, которые я другим не открываю». </w:t>
      </w:r>
    </w:p>
    <w:p w:rsidR="00D57694" w:rsidRDefault="00EE07F0" w:rsidP="00171B26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Этот ученик с чистым сердцем сказал: «Какое же ты знание хочешь мне открыть? Скажи скорее». </w:t>
      </w:r>
    </w:p>
    <w:p w:rsidR="00D57694" w:rsidRDefault="00EE07F0" w:rsidP="00171B26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Брахман сказал: «Есть такое секретное учение</w:t>
      </w:r>
      <w:r w:rsidR="00D57694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тебе надо собрать у тысячи существ тысячу пальцев, тысячу мизинцев и сделать из них ожерелье, юбку и повесить на себя. Тогда т</w:t>
      </w:r>
      <w:r w:rsidR="00D57694">
        <w:rPr>
          <w:rFonts w:ascii="Times New Roman" w:hAnsi="Times New Roman"/>
          <w:sz w:val="24"/>
        </w:rPr>
        <w:t>ы станешь как сам Брахман, достигне</w:t>
      </w:r>
      <w:r>
        <w:rPr>
          <w:rFonts w:ascii="Times New Roman" w:hAnsi="Times New Roman"/>
          <w:sz w:val="24"/>
        </w:rPr>
        <w:t xml:space="preserve">шь сиддхи уже в этой жизни. После смерти ты станешь Брахмой, а сразу, как ты их соберешь и выполнишь ритуал, ты обретешь великие махасиддхи». </w:t>
      </w:r>
    </w:p>
    <w:p w:rsidR="00D57694" w:rsidRDefault="00EE07F0" w:rsidP="00171B26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Этот ученик был в шоке и сказал: «Я не верю, что убийство живых существ и отрезание у них пальцев может привести к Просветлению и </w:t>
      </w:r>
      <w:r w:rsidR="00D57694"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 xml:space="preserve">сиддхи». </w:t>
      </w:r>
    </w:p>
    <w:p w:rsidR="00EE07F0" w:rsidRDefault="00EE07F0" w:rsidP="00171B26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Но брахман продолжал настаивать, говоря: «Если ты не веришь мне, я </w:t>
      </w:r>
      <w:r w:rsidR="00E41D6A">
        <w:rPr>
          <w:rFonts w:ascii="Times New Roman" w:hAnsi="Times New Roman"/>
          <w:sz w:val="24"/>
        </w:rPr>
        <w:t>тебя прокляну. Т</w:t>
      </w:r>
      <w:r>
        <w:rPr>
          <w:rFonts w:ascii="Times New Roman" w:hAnsi="Times New Roman"/>
          <w:sz w:val="24"/>
        </w:rPr>
        <w:t>акое тайное учение</w:t>
      </w:r>
      <w:r w:rsidR="00E41D6A">
        <w:rPr>
          <w:rFonts w:ascii="Times New Roman" w:hAnsi="Times New Roman"/>
          <w:sz w:val="24"/>
        </w:rPr>
        <w:t xml:space="preserve"> я тебе доверил, а ты так к нему относишься».</w:t>
      </w:r>
    </w:p>
    <w:p w:rsidR="00D57694" w:rsidRDefault="00E41D6A" w:rsidP="00171B26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Пока они препирались, этот брахман его проклял, и его разум затуманился. Когда его разум затуманился, он пришел в сильный гнев, выхватив кинжал, и начал убивать живых существ</w:t>
      </w:r>
      <w:r w:rsidR="004810C4">
        <w:rPr>
          <w:rFonts w:ascii="Times New Roman" w:hAnsi="Times New Roman"/>
          <w:sz w:val="24"/>
        </w:rPr>
        <w:t xml:space="preserve"> и отрубать у них пальцы. Тогда это дошло до царя, поскольку все жители были в ужасе и начали прятаться. Он за короткое время отрубил уже 999 пальцев и сделал из них юбку или ожерелье,</w:t>
      </w:r>
      <w:r w:rsidR="00D57694">
        <w:rPr>
          <w:rFonts w:ascii="Times New Roman" w:hAnsi="Times New Roman"/>
          <w:sz w:val="24"/>
        </w:rPr>
        <w:t xml:space="preserve"> носил на шее и воображал себя Б</w:t>
      </w:r>
      <w:r w:rsidR="004810C4">
        <w:rPr>
          <w:rFonts w:ascii="Times New Roman" w:hAnsi="Times New Roman"/>
          <w:sz w:val="24"/>
        </w:rPr>
        <w:t xml:space="preserve">хайравой, т.е. великим гневным Шивой-разрушителем. </w:t>
      </w:r>
    </w:p>
    <w:p w:rsidR="00D57694" w:rsidRDefault="004810C4" w:rsidP="00171B26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Есть гневные формы кала-бхайравы гневных божеств, где гневные божества носят такую юбку из кистей рук или ожерелье из человеческих черепов. </w:t>
      </w:r>
    </w:p>
    <w:p w:rsidR="00D57694" w:rsidRDefault="004810C4" w:rsidP="00171B26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Он не ел ничего много дней, прятался в лесах, поскольку за ним охотились </w:t>
      </w:r>
      <w:r w:rsidR="00D57694">
        <w:rPr>
          <w:rFonts w:ascii="Times New Roman" w:hAnsi="Times New Roman"/>
          <w:sz w:val="24"/>
        </w:rPr>
        <w:t xml:space="preserve">царские </w:t>
      </w:r>
      <w:r>
        <w:rPr>
          <w:rFonts w:ascii="Times New Roman" w:hAnsi="Times New Roman"/>
          <w:sz w:val="24"/>
        </w:rPr>
        <w:t xml:space="preserve">стрелки, и тогда к нему пришла мать и сказала: «Сын, ты хотя бы поел». </w:t>
      </w:r>
    </w:p>
    <w:p w:rsidR="00D57694" w:rsidRDefault="004810C4" w:rsidP="00171B26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Он сказал: «Мать я тебя сейчас убью, поскольку мне нужен еще один палец и никого больше нет, мне никто не попадается. Я должен это в короткое время сделать, до конца этой недели». </w:t>
      </w:r>
    </w:p>
    <w:p w:rsidR="00D57694" w:rsidRDefault="004810C4" w:rsidP="00171B26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Мать начала его стыдить, уговаривать</w:t>
      </w:r>
      <w:r w:rsidR="00D57694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 в это время Будда, который услышал об этом, шел через эту рощу. Его отоваривали идти через эту рощу, но он все-таки пошел и спас мать. А когда он шел, за ним погнался Ангулимала, тот, кто носил ожерелье из тысячи пальцев. Но когда он шел за Буддой, Будда исчезал и проявлялся, он никак не мог его догнать. </w:t>
      </w:r>
    </w:p>
    <w:p w:rsidR="00D57694" w:rsidRDefault="004810C4" w:rsidP="00171B26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Он сказал тогда: «Отшельник, ты отдохни немного». </w:t>
      </w:r>
    </w:p>
    <w:p w:rsidR="00D57694" w:rsidRDefault="004810C4" w:rsidP="00171B26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Будда сказал: «Я уже давно отдыхаю. </w:t>
      </w:r>
      <w:r w:rsidR="00D57694">
        <w:rPr>
          <w:rFonts w:ascii="Times New Roman" w:hAnsi="Times New Roman"/>
          <w:sz w:val="24"/>
        </w:rPr>
        <w:t>Это т</w:t>
      </w:r>
      <w:r>
        <w:rPr>
          <w:rFonts w:ascii="Times New Roman" w:hAnsi="Times New Roman"/>
          <w:sz w:val="24"/>
        </w:rPr>
        <w:t xml:space="preserve">ы все находишься в постоянной усталости». </w:t>
      </w:r>
    </w:p>
    <w:p w:rsidR="00AF601D" w:rsidRDefault="004810C4" w:rsidP="00171B26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Тот снова его нагонял, но не удалось ему нагнать Будду. Тогда Будда развернулся и пошел ему навстречу</w:t>
      </w:r>
      <w:r w:rsidR="00AF601D">
        <w:rPr>
          <w:rFonts w:ascii="Times New Roman" w:hAnsi="Times New Roman"/>
          <w:sz w:val="24"/>
        </w:rPr>
        <w:t xml:space="preserve">. </w:t>
      </w:r>
      <w:r w:rsidR="00D57694">
        <w:rPr>
          <w:rFonts w:ascii="Times New Roman" w:hAnsi="Times New Roman"/>
          <w:sz w:val="24"/>
        </w:rPr>
        <w:t>Он</w:t>
      </w:r>
      <w:r w:rsidR="00AF601D">
        <w:rPr>
          <w:rFonts w:ascii="Times New Roman" w:hAnsi="Times New Roman"/>
          <w:sz w:val="24"/>
        </w:rPr>
        <w:t xml:space="preserve"> рассказал ему о пагубности убийства, о накоплении дурной кармы, о том, что он был обманут и проклят брахманом</w:t>
      </w:r>
      <w:r w:rsidR="00D57694">
        <w:rPr>
          <w:rFonts w:ascii="Times New Roman" w:hAnsi="Times New Roman"/>
          <w:sz w:val="24"/>
        </w:rPr>
        <w:t>,</w:t>
      </w:r>
      <w:r w:rsidR="00AF601D">
        <w:rPr>
          <w:rFonts w:ascii="Times New Roman" w:hAnsi="Times New Roman"/>
          <w:sz w:val="24"/>
        </w:rPr>
        <w:t xml:space="preserve"> и о причине этого, как на самом деле все это произошло, из-за коварной интриги</w:t>
      </w:r>
      <w:r w:rsidR="00D57694">
        <w:rPr>
          <w:rFonts w:ascii="Times New Roman" w:hAnsi="Times New Roman"/>
          <w:sz w:val="24"/>
        </w:rPr>
        <w:t>,</w:t>
      </w:r>
      <w:r w:rsidR="00AF601D">
        <w:rPr>
          <w:rFonts w:ascii="Times New Roman" w:hAnsi="Times New Roman"/>
          <w:sz w:val="24"/>
        </w:rPr>
        <w:t xml:space="preserve"> и сразу вся истина этому человеку раскрылась. Он смирился, его ум вошел в ровное состояние, и он попросил его дать Прибежище и принять в монахи. </w:t>
      </w:r>
    </w:p>
    <w:p w:rsidR="00D57694" w:rsidRDefault="00AF601D" w:rsidP="00171B26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Будда сказал: «Тогда пойдем со мной, о, монах». </w:t>
      </w:r>
    </w:p>
    <w:p w:rsidR="00E41D6A" w:rsidRDefault="00AF601D" w:rsidP="00171B26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Когда он обрил его и принял в монахи, то люди по-прежнему боялись к нему подходить, они помнили, что это тот самый Ангулимала, который убил тысячу человек. Но поскольку он находился под покровительством Будды и в его общине, то к нему не применялись никакие меры наказания, потому что считалось, что он раскаялся. </w:t>
      </w:r>
    </w:p>
    <w:p w:rsidR="00D57694" w:rsidRDefault="00AF601D" w:rsidP="00171B26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Но однажды, когда царь пришел проведать и зашел в хижину рядом, в которой жил Ангулимала, он услышал ужасные звуки страдания. </w:t>
      </w:r>
    </w:p>
    <w:p w:rsidR="00D57694" w:rsidRDefault="00AF601D" w:rsidP="00171B26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Он спросил: «Кто там?» </w:t>
      </w:r>
    </w:p>
    <w:p w:rsidR="00AF601D" w:rsidRDefault="00AF601D" w:rsidP="00171B26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Будда ответил, что там тот ученик, который убил столько живых существ и</w:t>
      </w:r>
      <w:r w:rsidR="00D57694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хотя его разум чист</w:t>
      </w:r>
      <w:r w:rsidR="00D57694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 он раскаялся, последствия его кармы приходят к нему, он страдает из-за этого. Ангулимала совершил такую ошибку по причине прошлых воплощений</w:t>
      </w:r>
      <w:r w:rsidR="00F04A05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 затем Будда рассказ</w:t>
      </w:r>
      <w:r w:rsidR="00D57694">
        <w:rPr>
          <w:rFonts w:ascii="Times New Roman" w:hAnsi="Times New Roman"/>
          <w:sz w:val="24"/>
        </w:rPr>
        <w:t>ал, почему вообще так произошло,</w:t>
      </w:r>
      <w:r>
        <w:rPr>
          <w:rFonts w:ascii="Times New Roman" w:hAnsi="Times New Roman"/>
          <w:sz w:val="24"/>
        </w:rPr>
        <w:t xml:space="preserve"> кто были те люди, которых он убил</w:t>
      </w:r>
      <w:r w:rsidR="00D57694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 почему Ангулимала сделал так. Он сказал, что причина кроется еще в прошлых жизнях</w:t>
      </w:r>
      <w:r w:rsidR="00D57694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 Ангулимала в прошлых жизнях уже охотился на этих</w:t>
      </w:r>
      <w:r w:rsidR="00F04A05">
        <w:rPr>
          <w:rFonts w:ascii="Times New Roman" w:hAnsi="Times New Roman"/>
          <w:sz w:val="24"/>
        </w:rPr>
        <w:t xml:space="preserve"> людей, поскольку он был ими оскорблен. А в этой жизни вся эта ситуация была лишь только катализатором, чтобы проявить те кармы, которые </w:t>
      </w:r>
      <w:r w:rsidR="00D57694">
        <w:rPr>
          <w:rFonts w:ascii="Times New Roman" w:hAnsi="Times New Roman"/>
          <w:sz w:val="24"/>
        </w:rPr>
        <w:t xml:space="preserve">уже </w:t>
      </w:r>
      <w:r w:rsidR="00F04A05">
        <w:rPr>
          <w:rFonts w:ascii="Times New Roman" w:hAnsi="Times New Roman"/>
          <w:sz w:val="24"/>
        </w:rPr>
        <w:t xml:space="preserve">существовали ранее. </w:t>
      </w:r>
    </w:p>
    <w:p w:rsidR="00F04A05" w:rsidRDefault="00F04A05" w:rsidP="00171B26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Таким образом, карма действует, когда отсутствует вивека – </w:t>
      </w:r>
      <w:r w:rsidR="00D57694">
        <w:rPr>
          <w:rFonts w:ascii="Times New Roman" w:hAnsi="Times New Roman"/>
          <w:sz w:val="24"/>
        </w:rPr>
        <w:t>рас</w:t>
      </w:r>
      <w:r>
        <w:rPr>
          <w:rFonts w:ascii="Times New Roman" w:hAnsi="Times New Roman"/>
          <w:sz w:val="24"/>
        </w:rPr>
        <w:t>познающая, различающая мудрость. Тогда ум сильно захватывается причинами и их следствиями</w:t>
      </w:r>
      <w:r w:rsidR="00D57694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 наступает необратимая череда причин-следствий, которая жестко ставит человека в ограничения. Само же обретение даже малой различающей мудрости делает</w:t>
      </w:r>
      <w:r w:rsidR="00070A2B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как минимум</w:t>
      </w:r>
      <w:r w:rsidR="00070A2B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йогина счастливым и свободным, а потому всегда следует стремиться к обретению такой различающей мудрости. </w:t>
      </w:r>
    </w:p>
    <w:p w:rsidR="00F04A05" w:rsidRDefault="00F04A05" w:rsidP="00171B26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Обычно мы еще используем термин «ясность». Однако ясность больше относится к общему принципу созерцания. Различающая же мудрость – это то, что позволяет отделить ум в его основе, Природу Ума от того, что ею не является. </w:t>
      </w:r>
    </w:p>
    <w:p w:rsidR="00F04A05" w:rsidRDefault="00F04A05" w:rsidP="00171B26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</w:p>
    <w:p w:rsidR="00F04A05" w:rsidRPr="00D2110D" w:rsidRDefault="00F04A05" w:rsidP="00171B26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ОМ!</w:t>
      </w:r>
    </w:p>
    <w:sectPr w:rsidR="00F04A05" w:rsidRPr="00D2110D" w:rsidSect="00545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110D"/>
    <w:rsid w:val="00033935"/>
    <w:rsid w:val="00060CB8"/>
    <w:rsid w:val="00070A2B"/>
    <w:rsid w:val="00171B26"/>
    <w:rsid w:val="00262C15"/>
    <w:rsid w:val="003728DE"/>
    <w:rsid w:val="004810C4"/>
    <w:rsid w:val="004F4316"/>
    <w:rsid w:val="00526C28"/>
    <w:rsid w:val="00545C64"/>
    <w:rsid w:val="005A607B"/>
    <w:rsid w:val="00893D00"/>
    <w:rsid w:val="00A70ED3"/>
    <w:rsid w:val="00A756DB"/>
    <w:rsid w:val="00A838D2"/>
    <w:rsid w:val="00AF601D"/>
    <w:rsid w:val="00B01F95"/>
    <w:rsid w:val="00B2264C"/>
    <w:rsid w:val="00C23826"/>
    <w:rsid w:val="00C65295"/>
    <w:rsid w:val="00CB0B4F"/>
    <w:rsid w:val="00D02B3C"/>
    <w:rsid w:val="00D2110D"/>
    <w:rsid w:val="00D57694"/>
    <w:rsid w:val="00E41D6A"/>
    <w:rsid w:val="00EE07F0"/>
    <w:rsid w:val="00F0255F"/>
    <w:rsid w:val="00F04A05"/>
    <w:rsid w:val="00F1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1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2692</Words>
  <Characters>15346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Лайя-Йога</Company>
  <LinksUpToDate>false</LinksUpToDate>
  <CharactersWithSpaces>18002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Епанешникова Наталья Влодимировна</dc:creator>
  <cp:keywords/>
  <dc:description/>
  <cp:lastModifiedBy>natalyom</cp:lastModifiedBy>
  <cp:revision>6</cp:revision>
  <dcterms:created xsi:type="dcterms:W3CDTF">2008-11-03T15:12:00Z</dcterms:created>
  <dcterms:modified xsi:type="dcterms:W3CDTF">2012-09-27T09:24:00Z</dcterms:modified>
</cp:coreProperties>
</file>